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44" w:rsidRPr="00372645" w:rsidRDefault="00C05C68" w:rsidP="00204604">
      <w:pPr>
        <w:pStyle w:val="Balk11"/>
        <w:spacing w:before="71"/>
        <w:ind w:left="116"/>
        <w:jc w:val="center"/>
      </w:pPr>
      <w:bookmarkStart w:id="0" w:name="_GoBack"/>
      <w:bookmarkEnd w:id="0"/>
      <w:r w:rsidRPr="00372645">
        <w:t>YURTDIŞINDAN ÖĞRENCİ KABULÜNE İLİŞKİN ESASLAR</w:t>
      </w:r>
    </w:p>
    <w:p w:rsidR="00FF0F44" w:rsidRPr="00372645" w:rsidRDefault="00FF0F44">
      <w:pPr>
        <w:pStyle w:val="GvdeMetni"/>
        <w:spacing w:before="6"/>
        <w:ind w:left="0"/>
        <w:rPr>
          <w:b/>
          <w:sz w:val="24"/>
          <w:szCs w:val="24"/>
        </w:rPr>
      </w:pPr>
    </w:p>
    <w:p w:rsidR="00FF0F44" w:rsidRPr="00372645" w:rsidRDefault="00C05C68" w:rsidP="00344157">
      <w:pPr>
        <w:pStyle w:val="ListeParagraf"/>
        <w:numPr>
          <w:ilvl w:val="0"/>
          <w:numId w:val="10"/>
        </w:numPr>
        <w:spacing w:before="1"/>
        <w:rPr>
          <w:b/>
          <w:sz w:val="24"/>
          <w:szCs w:val="24"/>
        </w:rPr>
      </w:pPr>
      <w:r w:rsidRPr="00372645">
        <w:rPr>
          <w:b/>
          <w:sz w:val="24"/>
          <w:szCs w:val="24"/>
        </w:rPr>
        <w:t xml:space="preserve"> Genel İlkeler:</w:t>
      </w:r>
    </w:p>
    <w:p w:rsidR="00FF0F44" w:rsidRPr="00372645" w:rsidRDefault="00FF0F44">
      <w:pPr>
        <w:pStyle w:val="GvdeMetni"/>
        <w:spacing w:before="1"/>
        <w:ind w:left="0"/>
        <w:rPr>
          <w:b/>
          <w:sz w:val="24"/>
          <w:szCs w:val="24"/>
        </w:rPr>
      </w:pPr>
    </w:p>
    <w:p w:rsidR="008A429F" w:rsidRPr="00372645" w:rsidRDefault="00C05C68" w:rsidP="008A429F">
      <w:pPr>
        <w:pStyle w:val="ListeParagraf"/>
        <w:numPr>
          <w:ilvl w:val="0"/>
          <w:numId w:val="3"/>
        </w:numPr>
        <w:tabs>
          <w:tab w:val="left" w:pos="1086"/>
        </w:tabs>
        <w:spacing w:before="1" w:line="276" w:lineRule="auto"/>
        <w:ind w:right="112" w:firstLine="708"/>
        <w:rPr>
          <w:sz w:val="24"/>
          <w:szCs w:val="24"/>
        </w:rPr>
      </w:pPr>
      <w:r w:rsidRPr="00372645">
        <w:rPr>
          <w:sz w:val="24"/>
          <w:szCs w:val="24"/>
        </w:rPr>
        <w:t>11.04.2012 tarih ve 28261 sayılı Resmi Gazete’de yayımlanan 6287 sayı</w:t>
      </w:r>
      <w:r w:rsidR="002704FE" w:rsidRPr="00372645">
        <w:rPr>
          <w:sz w:val="24"/>
          <w:szCs w:val="24"/>
        </w:rPr>
        <w:t xml:space="preserve">lı Kanun’un 14/f maddesi </w:t>
      </w:r>
      <w:r w:rsidRPr="00372645">
        <w:rPr>
          <w:sz w:val="24"/>
          <w:szCs w:val="24"/>
        </w:rPr>
        <w:t>uyarınca yurt dışından öğrenci kabul etmek isteyen üniversitelerin Yükseköğretim Kurulu onayı ile yurt dışından öğrenci kabul</w:t>
      </w:r>
      <w:r w:rsidRPr="00372645">
        <w:rPr>
          <w:spacing w:val="-1"/>
          <w:sz w:val="24"/>
          <w:szCs w:val="24"/>
        </w:rPr>
        <w:t xml:space="preserve"> </w:t>
      </w:r>
      <w:r w:rsidRPr="00372645">
        <w:rPr>
          <w:sz w:val="24"/>
          <w:szCs w:val="24"/>
        </w:rPr>
        <w:t>etmesi,</w:t>
      </w:r>
    </w:p>
    <w:p w:rsidR="008A429F" w:rsidRPr="00372645" w:rsidRDefault="008A429F" w:rsidP="008A429F">
      <w:pPr>
        <w:pStyle w:val="ListeParagraf"/>
        <w:tabs>
          <w:tab w:val="left" w:pos="1086"/>
        </w:tabs>
        <w:spacing w:before="1" w:line="276" w:lineRule="auto"/>
        <w:ind w:left="824" w:right="112" w:firstLine="0"/>
        <w:rPr>
          <w:sz w:val="24"/>
          <w:szCs w:val="24"/>
        </w:rPr>
      </w:pPr>
    </w:p>
    <w:p w:rsidR="008A429F" w:rsidRPr="00372645" w:rsidRDefault="008A429F" w:rsidP="008A429F">
      <w:pPr>
        <w:pStyle w:val="ListeParagraf"/>
        <w:numPr>
          <w:ilvl w:val="0"/>
          <w:numId w:val="3"/>
        </w:numPr>
        <w:tabs>
          <w:tab w:val="left" w:pos="1086"/>
        </w:tabs>
        <w:spacing w:before="1" w:line="276" w:lineRule="auto"/>
        <w:ind w:right="112" w:firstLine="708"/>
        <w:rPr>
          <w:sz w:val="24"/>
          <w:szCs w:val="24"/>
        </w:rPr>
      </w:pPr>
    </w:p>
    <w:p w:rsidR="00FF0F44" w:rsidRPr="00372645" w:rsidRDefault="00C755BD" w:rsidP="008A429F">
      <w:pPr>
        <w:pStyle w:val="ListeParagraf"/>
        <w:numPr>
          <w:ilvl w:val="0"/>
          <w:numId w:val="4"/>
        </w:numPr>
        <w:tabs>
          <w:tab w:val="left" w:pos="1086"/>
        </w:tabs>
        <w:spacing w:before="1" w:line="276" w:lineRule="auto"/>
        <w:ind w:right="112"/>
        <w:rPr>
          <w:sz w:val="24"/>
          <w:szCs w:val="24"/>
        </w:rPr>
      </w:pPr>
      <w:r w:rsidRPr="00372645">
        <w:rPr>
          <w:sz w:val="24"/>
          <w:szCs w:val="24"/>
        </w:rPr>
        <w:t xml:space="preserve">Yurt dışından öğrenci kabul </w:t>
      </w:r>
      <w:r w:rsidR="00C05C68" w:rsidRPr="00372645">
        <w:rPr>
          <w:sz w:val="24"/>
          <w:szCs w:val="24"/>
        </w:rPr>
        <w:t>edecek  yükseköğretim  kurumlarının  kontenjan önerilerinin belirlenecek takvim çerçevesinde Yükseköğretim Kurulu tarafından</w:t>
      </w:r>
      <w:r w:rsidR="00C05C68" w:rsidRPr="00372645">
        <w:rPr>
          <w:spacing w:val="-19"/>
          <w:sz w:val="24"/>
          <w:szCs w:val="24"/>
        </w:rPr>
        <w:t xml:space="preserve"> </w:t>
      </w:r>
      <w:r w:rsidR="00C05C68" w:rsidRPr="00372645">
        <w:rPr>
          <w:sz w:val="24"/>
          <w:szCs w:val="24"/>
        </w:rPr>
        <w:t>toplanması</w:t>
      </w:r>
      <w:r w:rsidR="00C05C68" w:rsidRPr="00372645">
        <w:rPr>
          <w:b/>
          <w:sz w:val="24"/>
          <w:szCs w:val="24"/>
        </w:rPr>
        <w:t>,</w:t>
      </w:r>
    </w:p>
    <w:p w:rsidR="00FF0F44" w:rsidRPr="00372645" w:rsidRDefault="00C05C68" w:rsidP="008A429F">
      <w:pPr>
        <w:pStyle w:val="ListeParagraf"/>
        <w:numPr>
          <w:ilvl w:val="1"/>
          <w:numId w:val="3"/>
        </w:numPr>
        <w:tabs>
          <w:tab w:val="left" w:pos="1535"/>
        </w:tabs>
        <w:spacing w:before="195" w:line="276" w:lineRule="auto"/>
        <w:ind w:right="115" w:firstLine="1049"/>
        <w:rPr>
          <w:sz w:val="24"/>
          <w:szCs w:val="24"/>
        </w:rPr>
      </w:pPr>
      <w:r w:rsidRPr="00372645">
        <w:rPr>
          <w:sz w:val="24"/>
          <w:szCs w:val="24"/>
        </w:rPr>
        <w:t>Yurt dışından öğrenci kabul kontenjanlarının, bir önceki yıl ÖSYS Yükseköğretim Programları ve Kontenjanları Kılavuzunda yer alan programların kontenjanlarının devlet üniversitelerinde %35'ini, vakıf üniversitelerinde %50'sini geçmeyecek şekilde üniversite önerisi dikkate alınarak belirlenmesi, ilgili yılda yeni açılan (ilk defa öğrenci alan) programlar için ÖSYS konten</w:t>
      </w:r>
      <w:r w:rsidR="00774025" w:rsidRPr="00372645">
        <w:rPr>
          <w:sz w:val="24"/>
          <w:szCs w:val="24"/>
        </w:rPr>
        <w:t xml:space="preserve">janları ile birlikte önerilmesi </w:t>
      </w:r>
      <w:r w:rsidRPr="00372645">
        <w:rPr>
          <w:sz w:val="24"/>
          <w:szCs w:val="24"/>
        </w:rPr>
        <w:t xml:space="preserve">halinde yurt dışından öğrenci kabul kontenjanlarının değerlendirilmesi, ÖSYS Ek Yerleştirme </w:t>
      </w:r>
      <w:r w:rsidR="00774025" w:rsidRPr="00372645">
        <w:rPr>
          <w:sz w:val="24"/>
          <w:szCs w:val="24"/>
        </w:rPr>
        <w:t xml:space="preserve"> </w:t>
      </w:r>
      <w:r w:rsidRPr="00372645">
        <w:rPr>
          <w:sz w:val="24"/>
          <w:szCs w:val="24"/>
        </w:rPr>
        <w:t>işlemleri sırasında ilk defa öğrenci alan programların yer almaması,</w:t>
      </w:r>
    </w:p>
    <w:p w:rsidR="00FF0F44" w:rsidRPr="00372645" w:rsidRDefault="00C05C68" w:rsidP="008A429F">
      <w:pPr>
        <w:pStyle w:val="ListeParagraf"/>
        <w:numPr>
          <w:ilvl w:val="1"/>
          <w:numId w:val="3"/>
        </w:numPr>
        <w:tabs>
          <w:tab w:val="left" w:pos="1394"/>
        </w:tabs>
        <w:spacing w:before="201" w:line="276" w:lineRule="auto"/>
        <w:ind w:right="113" w:firstLine="994"/>
        <w:rPr>
          <w:sz w:val="24"/>
          <w:szCs w:val="24"/>
        </w:rPr>
      </w:pPr>
      <w:r w:rsidRPr="00372645">
        <w:rPr>
          <w:sz w:val="24"/>
          <w:szCs w:val="24"/>
        </w:rPr>
        <w:t>Söz konusu programların kontenjanları ile öğretim dili, hazırlık sınıfına ilişkin bilgilerin Yükseköğretim Kurulu internet sitesinde</w:t>
      </w:r>
      <w:r w:rsidRPr="00372645">
        <w:rPr>
          <w:spacing w:val="-9"/>
          <w:sz w:val="24"/>
          <w:szCs w:val="24"/>
        </w:rPr>
        <w:t xml:space="preserve"> </w:t>
      </w:r>
      <w:r w:rsidRPr="00372645">
        <w:rPr>
          <w:sz w:val="24"/>
          <w:szCs w:val="24"/>
        </w:rPr>
        <w:t>yayınlanması,</w:t>
      </w:r>
    </w:p>
    <w:p w:rsidR="00FF0F44" w:rsidRPr="00372645" w:rsidRDefault="00FF0F44" w:rsidP="008A429F">
      <w:pPr>
        <w:pStyle w:val="GvdeMetni"/>
        <w:spacing w:before="4"/>
        <w:ind w:left="0"/>
        <w:jc w:val="both"/>
        <w:rPr>
          <w:sz w:val="24"/>
          <w:szCs w:val="24"/>
        </w:rPr>
      </w:pPr>
    </w:p>
    <w:p w:rsidR="00FF0F44" w:rsidRPr="00372645" w:rsidRDefault="00C05C68" w:rsidP="008A429F">
      <w:pPr>
        <w:pStyle w:val="ListeParagraf"/>
        <w:numPr>
          <w:ilvl w:val="1"/>
          <w:numId w:val="3"/>
        </w:numPr>
        <w:tabs>
          <w:tab w:val="left" w:pos="1394"/>
        </w:tabs>
        <w:ind w:right="120" w:firstLine="994"/>
        <w:rPr>
          <w:sz w:val="24"/>
          <w:szCs w:val="24"/>
        </w:rPr>
      </w:pPr>
      <w:r w:rsidRPr="00372645">
        <w:rPr>
          <w:sz w:val="24"/>
          <w:szCs w:val="24"/>
        </w:rPr>
        <w:t>Yükseköğretim programlarının eğitim ücreti, sağlık raporu vb</w:t>
      </w:r>
      <w:r w:rsidR="00204604" w:rsidRPr="00372645">
        <w:rPr>
          <w:sz w:val="24"/>
          <w:szCs w:val="24"/>
        </w:rPr>
        <w:t>.</w:t>
      </w:r>
      <w:r w:rsidRPr="00372645">
        <w:rPr>
          <w:sz w:val="24"/>
          <w:szCs w:val="24"/>
        </w:rPr>
        <w:t xml:space="preserve"> koşullarının üniversiteleri tarafından ilan</w:t>
      </w:r>
      <w:r w:rsidRPr="00372645">
        <w:rPr>
          <w:spacing w:val="-3"/>
          <w:sz w:val="24"/>
          <w:szCs w:val="24"/>
        </w:rPr>
        <w:t xml:space="preserve"> </w:t>
      </w:r>
      <w:r w:rsidRPr="00372645">
        <w:rPr>
          <w:sz w:val="24"/>
          <w:szCs w:val="24"/>
        </w:rPr>
        <w:t>edilmesi,</w:t>
      </w:r>
    </w:p>
    <w:p w:rsidR="008A429F" w:rsidRPr="00372645" w:rsidRDefault="008A429F" w:rsidP="008A429F">
      <w:pPr>
        <w:tabs>
          <w:tab w:val="left" w:pos="1394"/>
        </w:tabs>
        <w:ind w:right="120"/>
        <w:rPr>
          <w:sz w:val="24"/>
          <w:szCs w:val="24"/>
        </w:rPr>
      </w:pPr>
    </w:p>
    <w:p w:rsidR="00FF0F44" w:rsidRPr="00372645" w:rsidRDefault="00FF0F44" w:rsidP="008A429F">
      <w:pPr>
        <w:pStyle w:val="GvdeMetni"/>
        <w:spacing w:before="11"/>
        <w:ind w:left="0"/>
        <w:jc w:val="both"/>
        <w:rPr>
          <w:sz w:val="24"/>
          <w:szCs w:val="24"/>
        </w:rPr>
      </w:pPr>
    </w:p>
    <w:p w:rsidR="00FF0F44" w:rsidRPr="00372645" w:rsidRDefault="00C05C68" w:rsidP="008A429F">
      <w:pPr>
        <w:pStyle w:val="ListeParagraf"/>
        <w:numPr>
          <w:ilvl w:val="0"/>
          <w:numId w:val="3"/>
        </w:numPr>
        <w:tabs>
          <w:tab w:val="left" w:pos="1091"/>
        </w:tabs>
        <w:spacing w:line="276" w:lineRule="auto"/>
        <w:ind w:firstLine="708"/>
        <w:rPr>
          <w:sz w:val="24"/>
          <w:szCs w:val="24"/>
        </w:rPr>
      </w:pPr>
      <w:r w:rsidRPr="00372645">
        <w:rPr>
          <w:sz w:val="24"/>
          <w:szCs w:val="24"/>
        </w:rPr>
        <w:t>Yabancı öğrenci kabul etmek isteyen üniversitelerin ön lisans ve lisansta birinci öğretim, ikinci öğretim, uzaktan eğitim ve açık öğretim programlarında kontenjan ayrılması, METE</w:t>
      </w:r>
      <w:r w:rsidR="00614FB8" w:rsidRPr="00372645">
        <w:rPr>
          <w:sz w:val="24"/>
          <w:szCs w:val="24"/>
        </w:rPr>
        <w:t>B bağlantılı (Eğitim Öğretim</w:t>
      </w:r>
      <w:r w:rsidRPr="00372645">
        <w:rPr>
          <w:sz w:val="24"/>
          <w:szCs w:val="24"/>
        </w:rPr>
        <w:t xml:space="preserve"> Endüstri Meslek Lisesinde vb</w:t>
      </w:r>
      <w:r w:rsidR="00204604" w:rsidRPr="00372645">
        <w:rPr>
          <w:sz w:val="24"/>
          <w:szCs w:val="24"/>
        </w:rPr>
        <w:t>.</w:t>
      </w:r>
      <w:r w:rsidRPr="00372645">
        <w:rPr>
          <w:sz w:val="24"/>
          <w:szCs w:val="24"/>
        </w:rPr>
        <w:t>) programlara kontenjan</w:t>
      </w:r>
      <w:r w:rsidRPr="00372645">
        <w:rPr>
          <w:spacing w:val="-18"/>
          <w:sz w:val="24"/>
          <w:szCs w:val="24"/>
        </w:rPr>
        <w:t xml:space="preserve"> </w:t>
      </w:r>
      <w:r w:rsidRPr="00372645">
        <w:rPr>
          <w:sz w:val="24"/>
          <w:szCs w:val="24"/>
        </w:rPr>
        <w:t>ayrılmaması,</w:t>
      </w:r>
    </w:p>
    <w:p w:rsidR="00FF0F44" w:rsidRPr="00372645" w:rsidRDefault="00C05C68" w:rsidP="008A429F">
      <w:pPr>
        <w:pStyle w:val="ListeParagraf"/>
        <w:numPr>
          <w:ilvl w:val="0"/>
          <w:numId w:val="3"/>
        </w:numPr>
        <w:tabs>
          <w:tab w:val="left" w:pos="1161"/>
        </w:tabs>
        <w:spacing w:before="200" w:line="276" w:lineRule="auto"/>
        <w:ind w:right="113" w:firstLine="708"/>
        <w:rPr>
          <w:sz w:val="24"/>
          <w:szCs w:val="24"/>
        </w:rPr>
      </w:pPr>
      <w:r w:rsidRPr="00372645">
        <w:rPr>
          <w:sz w:val="24"/>
          <w:szCs w:val="24"/>
        </w:rPr>
        <w:t>Yurt dışından öğrenci kabulü sırasında öğrenci başvurularının değerlendirilmesinde üniversitelerin yabancı uyruklu öğrenci kabulünde kullanılması önerilen ve Yükseköğretim Kurulu tarafından onaylanan sınavlardan; lise bitirme sınavları statüsünde olan sınavların (Abitur, International</w:t>
      </w:r>
      <w:r w:rsidR="00774025" w:rsidRPr="00372645">
        <w:rPr>
          <w:sz w:val="24"/>
          <w:szCs w:val="24"/>
        </w:rPr>
        <w:t xml:space="preserve"> </w:t>
      </w:r>
      <w:r w:rsidRPr="00372645">
        <w:rPr>
          <w:sz w:val="24"/>
          <w:szCs w:val="24"/>
        </w:rPr>
        <w:t xml:space="preserve"> Baccalaureate, GCE, Tawjihi vs.) </w:t>
      </w:r>
      <w:r w:rsidR="00774025" w:rsidRPr="00372645">
        <w:rPr>
          <w:sz w:val="24"/>
          <w:szCs w:val="24"/>
        </w:rPr>
        <w:t xml:space="preserve"> </w:t>
      </w:r>
      <w:r w:rsidRPr="00372645">
        <w:rPr>
          <w:sz w:val="24"/>
          <w:szCs w:val="24"/>
        </w:rPr>
        <w:t>geçerlilik sürelerine bir sınırlama</w:t>
      </w:r>
      <w:r w:rsidR="00774025" w:rsidRPr="00372645">
        <w:rPr>
          <w:sz w:val="24"/>
          <w:szCs w:val="24"/>
        </w:rPr>
        <w:t xml:space="preserve"> </w:t>
      </w:r>
      <w:r w:rsidRPr="00372645">
        <w:rPr>
          <w:sz w:val="24"/>
          <w:szCs w:val="24"/>
        </w:rPr>
        <w:t xml:space="preserve"> getirilmemesine ancak üniversite giriş sınavı statüsünde olan sınavların (SAT, vs.) geçerlilik sürelerinin iki yıl ile sınırlandırılması,</w:t>
      </w:r>
    </w:p>
    <w:p w:rsidR="00FF0F44" w:rsidRPr="00372645" w:rsidRDefault="00C05C68" w:rsidP="008A429F">
      <w:pPr>
        <w:pStyle w:val="ListeParagraf"/>
        <w:numPr>
          <w:ilvl w:val="0"/>
          <w:numId w:val="3"/>
        </w:numPr>
        <w:tabs>
          <w:tab w:val="left" w:pos="1098"/>
        </w:tabs>
        <w:spacing w:before="202" w:line="276" w:lineRule="auto"/>
        <w:ind w:right="118" w:firstLine="708"/>
        <w:rPr>
          <w:sz w:val="24"/>
          <w:szCs w:val="24"/>
        </w:rPr>
      </w:pPr>
      <w:r w:rsidRPr="00372645">
        <w:rPr>
          <w:sz w:val="24"/>
          <w:szCs w:val="24"/>
        </w:rPr>
        <w:t>Devlet üniversitelerinde istisna yapılmaksızın yurt dışından kabul edilecek öğrencilerden her yıl alınacak öğrenim ücretinin asgari ve azami miktarının Bakanlar Kurulu tarafından</w:t>
      </w:r>
      <w:r w:rsidRPr="00372645">
        <w:rPr>
          <w:spacing w:val="-34"/>
          <w:sz w:val="24"/>
          <w:szCs w:val="24"/>
        </w:rPr>
        <w:t xml:space="preserve"> </w:t>
      </w:r>
      <w:r w:rsidRPr="00372645">
        <w:rPr>
          <w:sz w:val="24"/>
          <w:szCs w:val="24"/>
        </w:rPr>
        <w:t>belirlenmesi,</w:t>
      </w:r>
    </w:p>
    <w:p w:rsidR="00FF0F44" w:rsidRPr="00372645" w:rsidRDefault="00C05C68" w:rsidP="008A429F">
      <w:pPr>
        <w:pStyle w:val="ListeParagraf"/>
        <w:numPr>
          <w:ilvl w:val="0"/>
          <w:numId w:val="3"/>
        </w:numPr>
        <w:tabs>
          <w:tab w:val="left" w:pos="1122"/>
        </w:tabs>
        <w:spacing w:before="200" w:line="276" w:lineRule="auto"/>
        <w:ind w:right="112" w:firstLine="708"/>
        <w:rPr>
          <w:sz w:val="24"/>
          <w:szCs w:val="24"/>
        </w:rPr>
      </w:pPr>
      <w:r w:rsidRPr="00372645">
        <w:rPr>
          <w:sz w:val="24"/>
          <w:szCs w:val="24"/>
        </w:rPr>
        <w:t>Vakıf yükseköğretim kurumlarına yurtdışından kabul edilecek öğrencilerden alınacak öğretim ücretinin daha önceki yıllarda olduğu gibi yükseköğretim kurumlarının yetkili kurullarınca belirlenmesi,</w:t>
      </w:r>
    </w:p>
    <w:p w:rsidR="00FF0F44" w:rsidRPr="00372645" w:rsidRDefault="00C05C68" w:rsidP="008A429F">
      <w:pPr>
        <w:pStyle w:val="ListeParagraf"/>
        <w:numPr>
          <w:ilvl w:val="0"/>
          <w:numId w:val="3"/>
        </w:numPr>
        <w:tabs>
          <w:tab w:val="left" w:pos="1139"/>
        </w:tabs>
        <w:spacing w:before="200" w:line="276" w:lineRule="auto"/>
        <w:ind w:firstLine="708"/>
        <w:rPr>
          <w:sz w:val="24"/>
          <w:szCs w:val="24"/>
        </w:rPr>
      </w:pPr>
      <w:r w:rsidRPr="00372645">
        <w:rPr>
          <w:sz w:val="24"/>
          <w:szCs w:val="24"/>
        </w:rPr>
        <w:t xml:space="preserve">Yurt dışından öğrenci kabul edecek üniversite kontenjanına başvuru olmaması veya kontenjanın dolmaması halinde, dolmayan ve başvuru olmayan kontenjanların Hukuk, Tıp, </w:t>
      </w:r>
      <w:r w:rsidRPr="00372645">
        <w:rPr>
          <w:spacing w:val="-2"/>
          <w:sz w:val="24"/>
          <w:szCs w:val="24"/>
        </w:rPr>
        <w:t xml:space="preserve">Diş </w:t>
      </w:r>
      <w:r w:rsidRPr="00372645">
        <w:rPr>
          <w:sz w:val="24"/>
          <w:szCs w:val="24"/>
        </w:rPr>
        <w:t>Hekimliği, Eczacılık programları dışındaki diğer programlar için üniversite talep ettiği takdirde; aynı üniversitenin diğer program kontenjanlarına 2/b maddesindeki kontenjan belirleme sınırlarını aşmamak şartıyla üniversitelerin ilgili kurulları tarafından aktarılabilmesi, Tıp, Diş Hekimliği, Eczacılık, Hukuk programlarında ise Yükseköğretim Yürütme Kurulu kararı ile</w:t>
      </w:r>
      <w:r w:rsidR="00DD6669" w:rsidRPr="00372645">
        <w:rPr>
          <w:spacing w:val="-24"/>
          <w:sz w:val="24"/>
          <w:szCs w:val="24"/>
        </w:rPr>
        <w:t xml:space="preserve"> </w:t>
      </w:r>
      <w:r w:rsidRPr="00372645">
        <w:rPr>
          <w:sz w:val="24"/>
          <w:szCs w:val="24"/>
        </w:rPr>
        <w:t>aktarılabilmesi,</w:t>
      </w:r>
    </w:p>
    <w:p w:rsidR="00FF0F44" w:rsidRPr="00372645" w:rsidRDefault="00FF0F44" w:rsidP="008A429F">
      <w:pPr>
        <w:spacing w:line="276" w:lineRule="auto"/>
        <w:jc w:val="both"/>
        <w:rPr>
          <w:sz w:val="24"/>
          <w:szCs w:val="24"/>
        </w:rPr>
        <w:sectPr w:rsidR="00FF0F44" w:rsidRPr="00372645" w:rsidSect="00647481">
          <w:headerReference w:type="default" r:id="rId9"/>
          <w:footerReference w:type="default" r:id="rId10"/>
          <w:type w:val="continuous"/>
          <w:pgSz w:w="11910" w:h="16840"/>
          <w:pgMar w:top="720" w:right="720" w:bottom="720" w:left="720" w:header="708" w:footer="708" w:gutter="0"/>
          <w:cols w:space="708"/>
          <w:docGrid w:linePitch="299"/>
        </w:sectPr>
      </w:pPr>
    </w:p>
    <w:p w:rsidR="00FF0F44" w:rsidRPr="00372645" w:rsidRDefault="00C05C68" w:rsidP="00344157">
      <w:pPr>
        <w:pStyle w:val="Balk11"/>
        <w:numPr>
          <w:ilvl w:val="0"/>
          <w:numId w:val="10"/>
        </w:numPr>
        <w:spacing w:before="77"/>
        <w:jc w:val="both"/>
      </w:pPr>
      <w:r w:rsidRPr="00372645">
        <w:lastRenderedPageBreak/>
        <w:t xml:space="preserve"> Başvuracak Adaylar:</w:t>
      </w:r>
    </w:p>
    <w:p w:rsidR="00FF0F44" w:rsidRPr="00372645" w:rsidRDefault="00FF0F44" w:rsidP="00204604">
      <w:pPr>
        <w:pStyle w:val="GvdeMetni"/>
        <w:spacing w:before="5"/>
        <w:ind w:left="0"/>
        <w:jc w:val="both"/>
        <w:rPr>
          <w:b/>
          <w:sz w:val="24"/>
          <w:szCs w:val="24"/>
        </w:rPr>
      </w:pPr>
    </w:p>
    <w:p w:rsidR="00FF0F44" w:rsidRPr="00372645" w:rsidRDefault="00C05C68" w:rsidP="00204604">
      <w:pPr>
        <w:pStyle w:val="ListeParagraf"/>
        <w:numPr>
          <w:ilvl w:val="0"/>
          <w:numId w:val="2"/>
        </w:numPr>
        <w:tabs>
          <w:tab w:val="left" w:pos="837"/>
        </w:tabs>
        <w:spacing w:before="1"/>
        <w:ind w:right="0"/>
        <w:jc w:val="both"/>
        <w:rPr>
          <w:sz w:val="24"/>
          <w:szCs w:val="24"/>
        </w:rPr>
      </w:pPr>
      <w:r w:rsidRPr="00372645">
        <w:rPr>
          <w:sz w:val="24"/>
          <w:szCs w:val="24"/>
        </w:rPr>
        <w:t>Lise son sınıfta olmaları ya da mezun durumda bulunmaları</w:t>
      </w:r>
      <w:r w:rsidRPr="00372645">
        <w:rPr>
          <w:spacing w:val="-6"/>
          <w:sz w:val="24"/>
          <w:szCs w:val="24"/>
        </w:rPr>
        <w:t xml:space="preserve"> </w:t>
      </w:r>
      <w:r w:rsidRPr="00372645">
        <w:rPr>
          <w:sz w:val="24"/>
          <w:szCs w:val="24"/>
        </w:rPr>
        <w:t>koşuluyla;</w:t>
      </w:r>
    </w:p>
    <w:p w:rsidR="00FF0F44" w:rsidRPr="00372645" w:rsidRDefault="00FF0F44" w:rsidP="00204604">
      <w:pPr>
        <w:pStyle w:val="GvdeMetni"/>
        <w:ind w:left="0"/>
        <w:jc w:val="both"/>
        <w:rPr>
          <w:sz w:val="24"/>
          <w:szCs w:val="24"/>
        </w:rPr>
      </w:pPr>
    </w:p>
    <w:p w:rsidR="00FF0F44" w:rsidRPr="00372645" w:rsidRDefault="00C05C68" w:rsidP="00204604">
      <w:pPr>
        <w:pStyle w:val="ListeParagraf"/>
        <w:numPr>
          <w:ilvl w:val="1"/>
          <w:numId w:val="2"/>
        </w:numPr>
        <w:tabs>
          <w:tab w:val="left" w:pos="1197"/>
        </w:tabs>
        <w:ind w:right="0" w:firstLine="720"/>
        <w:jc w:val="both"/>
        <w:rPr>
          <w:sz w:val="24"/>
          <w:szCs w:val="24"/>
        </w:rPr>
      </w:pPr>
      <w:r w:rsidRPr="00372645">
        <w:rPr>
          <w:sz w:val="24"/>
          <w:szCs w:val="24"/>
        </w:rPr>
        <w:t>Yabancı uyruklu olanların,</w:t>
      </w:r>
    </w:p>
    <w:p w:rsidR="00FF0F44" w:rsidRPr="00372645" w:rsidRDefault="00FF0F44" w:rsidP="00204604">
      <w:pPr>
        <w:pStyle w:val="GvdeMetni"/>
        <w:ind w:left="0"/>
        <w:jc w:val="both"/>
        <w:rPr>
          <w:sz w:val="24"/>
          <w:szCs w:val="24"/>
        </w:rPr>
      </w:pPr>
    </w:p>
    <w:p w:rsidR="00FF0F44" w:rsidRPr="00372645" w:rsidRDefault="00C05C68" w:rsidP="00204604">
      <w:pPr>
        <w:pStyle w:val="ListeParagraf"/>
        <w:numPr>
          <w:ilvl w:val="1"/>
          <w:numId w:val="2"/>
        </w:numPr>
        <w:tabs>
          <w:tab w:val="left" w:pos="1065"/>
        </w:tabs>
        <w:spacing w:before="1"/>
        <w:ind w:firstLine="708"/>
        <w:jc w:val="both"/>
        <w:rPr>
          <w:sz w:val="24"/>
          <w:szCs w:val="24"/>
        </w:rPr>
      </w:pPr>
      <w:r w:rsidRPr="00372645">
        <w:rPr>
          <w:sz w:val="24"/>
          <w:szCs w:val="24"/>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w:t>
      </w:r>
      <w:r w:rsidR="002704FE" w:rsidRPr="00372645">
        <w:rPr>
          <w:sz w:val="24"/>
          <w:szCs w:val="24"/>
        </w:rPr>
        <w:t xml:space="preserve"> </w:t>
      </w:r>
      <w:r w:rsidRPr="00372645">
        <w:rPr>
          <w:sz w:val="24"/>
          <w:szCs w:val="24"/>
        </w:rPr>
        <w:t>adayların Türk Vatandaşlığı Kanunu incelemelerinde yarar</w:t>
      </w:r>
      <w:r w:rsidRPr="00372645">
        <w:rPr>
          <w:spacing w:val="-2"/>
          <w:sz w:val="24"/>
          <w:szCs w:val="24"/>
        </w:rPr>
        <w:t xml:space="preserve"> </w:t>
      </w:r>
      <w:r w:rsidRPr="00372645">
        <w:rPr>
          <w:sz w:val="24"/>
          <w:szCs w:val="24"/>
        </w:rPr>
        <w:t>bulunmaktadır.)</w:t>
      </w:r>
    </w:p>
    <w:p w:rsidR="00FF0F44" w:rsidRPr="00372645" w:rsidRDefault="00FF0F44" w:rsidP="00204604">
      <w:pPr>
        <w:pStyle w:val="GvdeMetni"/>
        <w:spacing w:before="11"/>
        <w:ind w:left="0"/>
        <w:jc w:val="both"/>
        <w:rPr>
          <w:sz w:val="24"/>
          <w:szCs w:val="24"/>
        </w:rPr>
      </w:pPr>
    </w:p>
    <w:p w:rsidR="00FF0F44" w:rsidRPr="00372645" w:rsidRDefault="00C05C68" w:rsidP="00204604">
      <w:pPr>
        <w:pStyle w:val="ListeParagraf"/>
        <w:numPr>
          <w:ilvl w:val="1"/>
          <w:numId w:val="2"/>
        </w:numPr>
        <w:tabs>
          <w:tab w:val="left" w:pos="1074"/>
        </w:tabs>
        <w:spacing w:line="276" w:lineRule="auto"/>
        <w:ind w:right="120" w:firstLine="708"/>
        <w:jc w:val="both"/>
        <w:rPr>
          <w:sz w:val="24"/>
          <w:szCs w:val="24"/>
        </w:rPr>
      </w:pPr>
      <w:r w:rsidRPr="00372645">
        <w:rPr>
          <w:sz w:val="24"/>
          <w:szCs w:val="24"/>
        </w:rPr>
        <w:t>Yabancı uyruklu iken sonradan kazanılan vatandaşlık ile TC vatandaşlığına geçenlerin / bu durumdaki çift</w:t>
      </w:r>
      <w:r w:rsidRPr="00372645">
        <w:rPr>
          <w:spacing w:val="1"/>
          <w:sz w:val="24"/>
          <w:szCs w:val="24"/>
        </w:rPr>
        <w:t xml:space="preserve"> </w:t>
      </w:r>
      <w:r w:rsidRPr="00372645">
        <w:rPr>
          <w:sz w:val="24"/>
          <w:szCs w:val="24"/>
        </w:rPr>
        <w:t>uyrukluların</w:t>
      </w:r>
      <w:r w:rsidR="00C755BD" w:rsidRPr="00372645">
        <w:rPr>
          <w:sz w:val="24"/>
          <w:szCs w:val="24"/>
        </w:rPr>
        <w:t>,</w:t>
      </w:r>
    </w:p>
    <w:p w:rsidR="00FF0F44" w:rsidRPr="00372645" w:rsidRDefault="00C05C68" w:rsidP="00204604">
      <w:pPr>
        <w:pStyle w:val="ListeParagraf"/>
        <w:numPr>
          <w:ilvl w:val="1"/>
          <w:numId w:val="2"/>
        </w:numPr>
        <w:tabs>
          <w:tab w:val="left" w:pos="1012"/>
        </w:tabs>
        <w:spacing w:before="201" w:line="276" w:lineRule="auto"/>
        <w:ind w:right="118" w:firstLine="653"/>
        <w:jc w:val="both"/>
        <w:rPr>
          <w:sz w:val="24"/>
          <w:szCs w:val="24"/>
        </w:rPr>
      </w:pPr>
      <w:r w:rsidRPr="00372645">
        <w:rPr>
          <w:sz w:val="24"/>
          <w:szCs w:val="24"/>
        </w:rPr>
        <w:t>TC uyruklu olup ortaöğretiminin tamamını KKTC hariç yabancı bir ülkede tamamlayanların (ortaöğretiminin tamamını KKTC dışında yabancı bir ülkedeki Türk okullarında tamamlayanlar</w:t>
      </w:r>
      <w:r w:rsidRPr="00372645">
        <w:rPr>
          <w:spacing w:val="-28"/>
          <w:sz w:val="24"/>
          <w:szCs w:val="24"/>
        </w:rPr>
        <w:t xml:space="preserve"> </w:t>
      </w:r>
      <w:r w:rsidRPr="00372645">
        <w:rPr>
          <w:sz w:val="24"/>
          <w:szCs w:val="24"/>
        </w:rPr>
        <w:t>dahil)</w:t>
      </w:r>
      <w:r w:rsidR="00C755BD" w:rsidRPr="00372645">
        <w:rPr>
          <w:sz w:val="24"/>
          <w:szCs w:val="24"/>
        </w:rPr>
        <w:t>,</w:t>
      </w:r>
    </w:p>
    <w:p w:rsidR="00FF0F44" w:rsidRPr="00372645" w:rsidRDefault="00C05C68" w:rsidP="00C755BD">
      <w:pPr>
        <w:pStyle w:val="ListeParagraf"/>
        <w:numPr>
          <w:ilvl w:val="1"/>
          <w:numId w:val="2"/>
        </w:numPr>
        <w:tabs>
          <w:tab w:val="left" w:pos="1062"/>
        </w:tabs>
        <w:spacing w:before="200"/>
        <w:ind w:right="159" w:firstLine="708"/>
        <w:jc w:val="both"/>
        <w:rPr>
          <w:sz w:val="24"/>
          <w:szCs w:val="24"/>
        </w:rPr>
      </w:pPr>
      <w:r w:rsidRPr="00372645">
        <w:rPr>
          <w:sz w:val="24"/>
          <w:szCs w:val="24"/>
        </w:rPr>
        <w:t>KKTC uyruklu olup; KKTC’de ikamet eden ve KKTC’de ortaöğrenimini tamamlayan</w:t>
      </w:r>
      <w:r w:rsidRPr="00372645">
        <w:rPr>
          <w:spacing w:val="-34"/>
          <w:sz w:val="24"/>
          <w:szCs w:val="24"/>
        </w:rPr>
        <w:t xml:space="preserve"> </w:t>
      </w:r>
      <w:r w:rsidRPr="00372645">
        <w:rPr>
          <w:sz w:val="24"/>
          <w:szCs w:val="24"/>
        </w:rPr>
        <w:t>GCE AL sınav sonuçlarına sahip olanlar ile 2005-2010 tarihleri arasında diğer ülkelerdeki kolej ve liselere kayıt yaptırıp eğitim alarak GCE AL sınav sonuçlarına sahip olan veya sahip</w:t>
      </w:r>
      <w:r w:rsidRPr="00372645">
        <w:rPr>
          <w:spacing w:val="-22"/>
          <w:sz w:val="24"/>
          <w:szCs w:val="24"/>
        </w:rPr>
        <w:t xml:space="preserve"> </w:t>
      </w:r>
      <w:r w:rsidRPr="00372645">
        <w:rPr>
          <w:sz w:val="24"/>
          <w:szCs w:val="24"/>
        </w:rPr>
        <w:t>olacakların,</w:t>
      </w:r>
      <w:r w:rsidR="00C755BD" w:rsidRPr="00372645">
        <w:rPr>
          <w:sz w:val="24"/>
          <w:szCs w:val="24"/>
        </w:rPr>
        <w:t xml:space="preserve"> </w:t>
      </w:r>
      <w:r w:rsidRPr="00372645">
        <w:rPr>
          <w:sz w:val="24"/>
          <w:szCs w:val="24"/>
        </w:rPr>
        <w:t>başvurularının kabul edilmesi,</w:t>
      </w:r>
    </w:p>
    <w:p w:rsidR="00FF0F44" w:rsidRPr="00372645" w:rsidRDefault="00FF0F44" w:rsidP="00204604">
      <w:pPr>
        <w:pStyle w:val="GvdeMetni"/>
        <w:spacing w:before="9"/>
        <w:ind w:left="0"/>
        <w:jc w:val="both"/>
        <w:rPr>
          <w:sz w:val="24"/>
          <w:szCs w:val="24"/>
        </w:rPr>
      </w:pPr>
    </w:p>
    <w:p w:rsidR="00FF0F44" w:rsidRPr="00372645" w:rsidRDefault="00C05C68" w:rsidP="00204604">
      <w:pPr>
        <w:pStyle w:val="ListeParagraf"/>
        <w:numPr>
          <w:ilvl w:val="0"/>
          <w:numId w:val="2"/>
        </w:numPr>
        <w:tabs>
          <w:tab w:val="left" w:pos="357"/>
        </w:tabs>
        <w:spacing w:before="1"/>
        <w:ind w:left="356" w:right="0" w:hanging="240"/>
        <w:jc w:val="both"/>
        <w:rPr>
          <w:sz w:val="24"/>
          <w:szCs w:val="24"/>
        </w:rPr>
      </w:pPr>
      <w:r w:rsidRPr="00372645">
        <w:rPr>
          <w:sz w:val="24"/>
          <w:szCs w:val="24"/>
        </w:rPr>
        <w:t>Adaylardan</w:t>
      </w:r>
      <w:r w:rsidR="00C755BD" w:rsidRPr="00372645">
        <w:rPr>
          <w:sz w:val="24"/>
          <w:szCs w:val="24"/>
        </w:rPr>
        <w:t>;</w:t>
      </w:r>
    </w:p>
    <w:p w:rsidR="00FF0F44" w:rsidRPr="00372645" w:rsidRDefault="00FF0F44" w:rsidP="00204604">
      <w:pPr>
        <w:pStyle w:val="GvdeMetni"/>
        <w:spacing w:before="6"/>
        <w:ind w:left="0"/>
        <w:jc w:val="both"/>
        <w:rPr>
          <w:sz w:val="24"/>
          <w:szCs w:val="24"/>
        </w:rPr>
      </w:pPr>
    </w:p>
    <w:p w:rsidR="00FF0F44" w:rsidRPr="00372645" w:rsidRDefault="00C05C68" w:rsidP="00204604">
      <w:pPr>
        <w:pStyle w:val="ListeParagraf"/>
        <w:numPr>
          <w:ilvl w:val="1"/>
          <w:numId w:val="2"/>
        </w:numPr>
        <w:tabs>
          <w:tab w:val="left" w:pos="1007"/>
        </w:tabs>
        <w:ind w:right="0" w:firstLine="653"/>
        <w:jc w:val="both"/>
        <w:rPr>
          <w:sz w:val="24"/>
          <w:szCs w:val="24"/>
        </w:rPr>
      </w:pPr>
      <w:r w:rsidRPr="00372645">
        <w:rPr>
          <w:sz w:val="24"/>
          <w:szCs w:val="24"/>
        </w:rPr>
        <w:t>T.C. uyruklu olup ortaöğreniminin tamamını Türkiye’de veya KKTC’de</w:t>
      </w:r>
      <w:r w:rsidRPr="00372645">
        <w:rPr>
          <w:spacing w:val="-14"/>
          <w:sz w:val="24"/>
          <w:szCs w:val="24"/>
        </w:rPr>
        <w:t xml:space="preserve"> </w:t>
      </w:r>
      <w:r w:rsidRPr="00372645">
        <w:rPr>
          <w:sz w:val="24"/>
          <w:szCs w:val="24"/>
        </w:rPr>
        <w:t>tamamlayanların,</w:t>
      </w:r>
    </w:p>
    <w:p w:rsidR="00FF0F44" w:rsidRPr="00372645" w:rsidRDefault="00FF0F44" w:rsidP="00204604">
      <w:pPr>
        <w:pStyle w:val="GvdeMetni"/>
        <w:spacing w:before="9"/>
        <w:ind w:left="0"/>
        <w:jc w:val="both"/>
        <w:rPr>
          <w:sz w:val="24"/>
          <w:szCs w:val="24"/>
        </w:rPr>
      </w:pPr>
    </w:p>
    <w:p w:rsidR="00FF0F44" w:rsidRPr="00372645" w:rsidRDefault="00C05C68" w:rsidP="00204604">
      <w:pPr>
        <w:pStyle w:val="ListeParagraf"/>
        <w:numPr>
          <w:ilvl w:val="1"/>
          <w:numId w:val="2"/>
        </w:numPr>
        <w:tabs>
          <w:tab w:val="left" w:pos="1050"/>
        </w:tabs>
        <w:spacing w:line="276" w:lineRule="auto"/>
        <w:ind w:firstLine="653"/>
        <w:jc w:val="both"/>
        <w:rPr>
          <w:sz w:val="24"/>
          <w:szCs w:val="24"/>
        </w:rPr>
      </w:pPr>
      <w:r w:rsidRPr="00372645">
        <w:rPr>
          <w:sz w:val="24"/>
          <w:szCs w:val="24"/>
        </w:rPr>
        <w:t>K.K.T.C. uyruklu olanların (or</w:t>
      </w:r>
      <w:r w:rsidR="00C755BD" w:rsidRPr="00372645">
        <w:rPr>
          <w:sz w:val="24"/>
          <w:szCs w:val="24"/>
        </w:rPr>
        <w:t xml:space="preserve">taöğreniminin tamamını K.K.T.C </w:t>
      </w:r>
      <w:r w:rsidRPr="00372645">
        <w:rPr>
          <w:sz w:val="24"/>
          <w:szCs w:val="24"/>
        </w:rPr>
        <w:t>liselerinde</w:t>
      </w:r>
      <w:r w:rsidR="00C755BD" w:rsidRPr="00372645">
        <w:rPr>
          <w:sz w:val="24"/>
          <w:szCs w:val="24"/>
        </w:rPr>
        <w:t xml:space="preserve"> bitirip GCE </w:t>
      </w:r>
      <w:r w:rsidRPr="00372645">
        <w:rPr>
          <w:sz w:val="24"/>
          <w:szCs w:val="24"/>
        </w:rPr>
        <w:t>AL sonucuna sahip olanlar ile 2005-2010 tarihleri arasında diğer ülkelerdeki kolej ve liselere kayıt yaptırıp eğitim alarak GCE AL sınav sonuçlarına sahip olan veya sahip olacaklar</w:t>
      </w:r>
      <w:r w:rsidRPr="00372645">
        <w:rPr>
          <w:spacing w:val="-16"/>
          <w:sz w:val="24"/>
          <w:szCs w:val="24"/>
        </w:rPr>
        <w:t xml:space="preserve"> </w:t>
      </w:r>
      <w:r w:rsidRPr="00372645">
        <w:rPr>
          <w:sz w:val="24"/>
          <w:szCs w:val="24"/>
        </w:rPr>
        <w:t>hariç),</w:t>
      </w:r>
    </w:p>
    <w:p w:rsidR="00FF0F44" w:rsidRPr="00372645" w:rsidRDefault="00507A35" w:rsidP="00204604">
      <w:pPr>
        <w:pStyle w:val="ListeParagraf"/>
        <w:numPr>
          <w:ilvl w:val="1"/>
          <w:numId w:val="2"/>
        </w:numPr>
        <w:tabs>
          <w:tab w:val="left" w:pos="1151"/>
        </w:tabs>
        <w:spacing w:before="200" w:line="276" w:lineRule="auto"/>
        <w:ind w:right="116" w:firstLine="708"/>
        <w:jc w:val="both"/>
        <w:rPr>
          <w:sz w:val="24"/>
          <w:szCs w:val="24"/>
        </w:rPr>
      </w:pPr>
      <w:r>
        <w:rPr>
          <w:sz w:val="24"/>
          <w:szCs w:val="24"/>
        </w:rPr>
        <w:t xml:space="preserve">3. maddenin 1. fıkrasının </w:t>
      </w:r>
      <w:r w:rsidRPr="008E235C">
        <w:rPr>
          <w:sz w:val="24"/>
          <w:szCs w:val="24"/>
        </w:rPr>
        <w:t xml:space="preserve"> </w:t>
      </w:r>
      <w:r>
        <w:rPr>
          <w:sz w:val="24"/>
          <w:szCs w:val="24"/>
        </w:rPr>
        <w:t xml:space="preserve">b </w:t>
      </w:r>
      <w:r w:rsidR="00C05C68" w:rsidRPr="00372645">
        <w:rPr>
          <w:sz w:val="24"/>
          <w:szCs w:val="24"/>
        </w:rPr>
        <w:t>bendinde tanımlanan doğumla ilk uyruğu T.C. olan çift uyrukluların, (ortaöğretiminin tamamını KKTC dışında yabancı bir ülkede tamamlayanlar / ortaöğretiminin tamamını KKTC dışında yabancı bir ülkedeki Türk okullarında tamamlayanlar</w:t>
      </w:r>
      <w:r w:rsidR="00C05C68" w:rsidRPr="00372645">
        <w:rPr>
          <w:spacing w:val="-23"/>
          <w:sz w:val="24"/>
          <w:szCs w:val="24"/>
        </w:rPr>
        <w:t xml:space="preserve"> </w:t>
      </w:r>
      <w:r w:rsidR="00C05C68" w:rsidRPr="00372645">
        <w:rPr>
          <w:sz w:val="24"/>
          <w:szCs w:val="24"/>
        </w:rPr>
        <w:t>hariç)</w:t>
      </w:r>
    </w:p>
    <w:p w:rsidR="00FF0F44" w:rsidRPr="00372645" w:rsidRDefault="00C05C68" w:rsidP="00204604">
      <w:pPr>
        <w:pStyle w:val="ListeParagraf"/>
        <w:numPr>
          <w:ilvl w:val="1"/>
          <w:numId w:val="2"/>
        </w:numPr>
        <w:tabs>
          <w:tab w:val="left" w:pos="1086"/>
        </w:tabs>
        <w:spacing w:before="201"/>
        <w:ind w:right="116" w:firstLine="653"/>
        <w:jc w:val="both"/>
        <w:rPr>
          <w:sz w:val="24"/>
          <w:szCs w:val="24"/>
        </w:rPr>
      </w:pPr>
      <w:r w:rsidRPr="00372645">
        <w:rPr>
          <w:sz w:val="24"/>
          <w:szCs w:val="24"/>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FF0F44" w:rsidRPr="00372645" w:rsidRDefault="00FF0F44" w:rsidP="00204604">
      <w:pPr>
        <w:pStyle w:val="GvdeMetni"/>
        <w:ind w:left="0"/>
        <w:jc w:val="both"/>
        <w:rPr>
          <w:sz w:val="24"/>
          <w:szCs w:val="24"/>
        </w:rPr>
      </w:pPr>
    </w:p>
    <w:p w:rsidR="00FF0F44" w:rsidRPr="00372645" w:rsidRDefault="00C05C68" w:rsidP="002704FE">
      <w:pPr>
        <w:pStyle w:val="ListeParagraf"/>
        <w:numPr>
          <w:ilvl w:val="1"/>
          <w:numId w:val="2"/>
        </w:numPr>
        <w:tabs>
          <w:tab w:val="left" w:pos="1094"/>
        </w:tabs>
        <w:spacing w:line="276" w:lineRule="auto"/>
        <w:ind w:right="112" w:firstLine="708"/>
        <w:jc w:val="both"/>
        <w:rPr>
          <w:sz w:val="24"/>
          <w:szCs w:val="24"/>
        </w:rPr>
      </w:pPr>
      <w:r w:rsidRPr="00372645">
        <w:rPr>
          <w:sz w:val="24"/>
          <w:szCs w:val="24"/>
        </w:rPr>
        <w:t>Türkiye’deki büyükelçilikler bünyesinde bulunan okullar ile Türkiye’de bulunan yabancı liselerde öğrenimleri</w:t>
      </w:r>
      <w:r w:rsidR="00C755BD" w:rsidRPr="00372645">
        <w:rPr>
          <w:sz w:val="24"/>
          <w:szCs w:val="24"/>
        </w:rPr>
        <w:t xml:space="preserve">ni gören T.C uyruklu olan veya </w:t>
      </w:r>
      <w:r w:rsidR="00507A35">
        <w:rPr>
          <w:sz w:val="24"/>
          <w:szCs w:val="24"/>
        </w:rPr>
        <w:t>3. maddenin 1. fıkrasının b</w:t>
      </w:r>
      <w:r w:rsidR="00507A35" w:rsidRPr="008E235C">
        <w:rPr>
          <w:sz w:val="24"/>
          <w:szCs w:val="24"/>
        </w:rPr>
        <w:t xml:space="preserve"> </w:t>
      </w:r>
      <w:r w:rsidRPr="00372645">
        <w:rPr>
          <w:sz w:val="24"/>
          <w:szCs w:val="24"/>
        </w:rPr>
        <w:t>bendinde tanımlanan doğumla ilk uyruğu T.C olan çift</w:t>
      </w:r>
      <w:r w:rsidRPr="00372645">
        <w:rPr>
          <w:spacing w:val="-4"/>
          <w:sz w:val="24"/>
          <w:szCs w:val="24"/>
        </w:rPr>
        <w:t xml:space="preserve"> </w:t>
      </w:r>
      <w:r w:rsidRPr="00372645">
        <w:rPr>
          <w:sz w:val="24"/>
          <w:szCs w:val="24"/>
        </w:rPr>
        <w:t>uyrukluların</w:t>
      </w:r>
      <w:r w:rsidR="002704FE" w:rsidRPr="00372645">
        <w:rPr>
          <w:sz w:val="24"/>
          <w:szCs w:val="24"/>
        </w:rPr>
        <w:t xml:space="preserve"> </w:t>
      </w:r>
      <w:r w:rsidRPr="00372645">
        <w:rPr>
          <w:sz w:val="24"/>
          <w:szCs w:val="24"/>
        </w:rPr>
        <w:t>başvurularının kabul edilmemesi,</w:t>
      </w:r>
    </w:p>
    <w:p w:rsidR="00C755BD" w:rsidRPr="00372645" w:rsidRDefault="00C755BD" w:rsidP="00C755BD">
      <w:pPr>
        <w:pStyle w:val="ListeParagraf"/>
        <w:rPr>
          <w:sz w:val="24"/>
          <w:szCs w:val="24"/>
        </w:rPr>
      </w:pPr>
    </w:p>
    <w:p w:rsidR="00C755BD" w:rsidRPr="00372645" w:rsidRDefault="00C755BD" w:rsidP="00C755BD">
      <w:pPr>
        <w:pStyle w:val="ListeParagraf"/>
        <w:tabs>
          <w:tab w:val="left" w:pos="1094"/>
        </w:tabs>
        <w:spacing w:line="276" w:lineRule="auto"/>
        <w:ind w:left="632" w:right="112" w:firstLine="0"/>
        <w:jc w:val="right"/>
        <w:rPr>
          <w:sz w:val="24"/>
          <w:szCs w:val="24"/>
        </w:rPr>
      </w:pPr>
    </w:p>
    <w:p w:rsidR="00C755BD" w:rsidRPr="00372645" w:rsidRDefault="00C755BD" w:rsidP="00C755BD">
      <w:pPr>
        <w:pStyle w:val="ListeParagraf"/>
        <w:tabs>
          <w:tab w:val="left" w:pos="1094"/>
        </w:tabs>
        <w:spacing w:line="276" w:lineRule="auto"/>
        <w:ind w:left="632" w:right="112" w:firstLine="0"/>
        <w:jc w:val="right"/>
        <w:rPr>
          <w:sz w:val="24"/>
          <w:szCs w:val="24"/>
        </w:rPr>
      </w:pPr>
    </w:p>
    <w:p w:rsidR="00C755BD" w:rsidRPr="00372645" w:rsidRDefault="00C755BD" w:rsidP="00C755BD">
      <w:pPr>
        <w:pStyle w:val="ListeParagraf"/>
        <w:tabs>
          <w:tab w:val="left" w:pos="1094"/>
        </w:tabs>
        <w:spacing w:line="276" w:lineRule="auto"/>
        <w:ind w:left="632" w:right="112" w:firstLine="0"/>
        <w:jc w:val="right"/>
        <w:rPr>
          <w:sz w:val="24"/>
          <w:szCs w:val="24"/>
        </w:rPr>
      </w:pPr>
    </w:p>
    <w:p w:rsidR="00C755BD" w:rsidRPr="00372645" w:rsidRDefault="00C755BD" w:rsidP="00C755BD">
      <w:pPr>
        <w:pStyle w:val="ListeParagraf"/>
        <w:tabs>
          <w:tab w:val="left" w:pos="1094"/>
        </w:tabs>
        <w:spacing w:line="276" w:lineRule="auto"/>
        <w:ind w:left="632" w:right="112" w:firstLine="0"/>
        <w:jc w:val="right"/>
        <w:rPr>
          <w:sz w:val="24"/>
          <w:szCs w:val="24"/>
        </w:rPr>
      </w:pPr>
    </w:p>
    <w:p w:rsidR="00C755BD" w:rsidRPr="00372645" w:rsidRDefault="00C755BD" w:rsidP="00C755BD">
      <w:pPr>
        <w:pStyle w:val="ListeParagraf"/>
        <w:tabs>
          <w:tab w:val="left" w:pos="1094"/>
        </w:tabs>
        <w:spacing w:line="276" w:lineRule="auto"/>
        <w:ind w:left="632" w:right="112" w:firstLine="0"/>
        <w:jc w:val="right"/>
        <w:rPr>
          <w:sz w:val="24"/>
          <w:szCs w:val="24"/>
        </w:rPr>
      </w:pPr>
    </w:p>
    <w:p w:rsidR="00FF0F44" w:rsidRPr="00372645" w:rsidRDefault="00FF0F44" w:rsidP="00204604">
      <w:pPr>
        <w:pStyle w:val="GvdeMetni"/>
        <w:spacing w:before="2"/>
        <w:ind w:left="0"/>
        <w:jc w:val="both"/>
        <w:rPr>
          <w:sz w:val="24"/>
          <w:szCs w:val="24"/>
        </w:rPr>
      </w:pPr>
    </w:p>
    <w:p w:rsidR="00FF0F44" w:rsidRPr="00372645" w:rsidRDefault="00C05C68" w:rsidP="00344157">
      <w:pPr>
        <w:pStyle w:val="Balk11"/>
        <w:numPr>
          <w:ilvl w:val="0"/>
          <w:numId w:val="2"/>
        </w:numPr>
        <w:jc w:val="left"/>
      </w:pPr>
      <w:r w:rsidRPr="00372645">
        <w:t xml:space="preserve"> Üniversitelerin Kabul Koşullarına İlişkin İlkeler:</w:t>
      </w:r>
    </w:p>
    <w:p w:rsidR="00FF0F44" w:rsidRPr="00372645" w:rsidRDefault="00FF0F44" w:rsidP="00204604">
      <w:pPr>
        <w:pStyle w:val="GvdeMetni"/>
        <w:spacing w:before="5"/>
        <w:ind w:left="0"/>
        <w:jc w:val="both"/>
        <w:rPr>
          <w:b/>
          <w:sz w:val="24"/>
          <w:szCs w:val="24"/>
        </w:rPr>
      </w:pPr>
    </w:p>
    <w:p w:rsidR="00C755BD" w:rsidRPr="00372645" w:rsidRDefault="00C05C68" w:rsidP="00C755BD">
      <w:pPr>
        <w:pStyle w:val="GvdeMetni"/>
        <w:numPr>
          <w:ilvl w:val="0"/>
          <w:numId w:val="6"/>
        </w:numPr>
        <w:spacing w:before="71" w:line="276" w:lineRule="auto"/>
        <w:ind w:right="112"/>
        <w:jc w:val="both"/>
        <w:rPr>
          <w:sz w:val="24"/>
          <w:szCs w:val="24"/>
        </w:rPr>
      </w:pPr>
      <w:r w:rsidRPr="00372645">
        <w:rPr>
          <w:sz w:val="24"/>
          <w:szCs w:val="24"/>
        </w:rPr>
        <w:t>Ülkelerin kendi ulusal sınavları, uluslararası sınavlar, ortaöğretim not ortalamaları, üniversite</w:t>
      </w:r>
      <w:r w:rsidRPr="00372645">
        <w:rPr>
          <w:spacing w:val="40"/>
          <w:sz w:val="24"/>
          <w:szCs w:val="24"/>
        </w:rPr>
        <w:t xml:space="preserve"> </w:t>
      </w:r>
      <w:r w:rsidRPr="00372645">
        <w:rPr>
          <w:sz w:val="24"/>
          <w:szCs w:val="24"/>
        </w:rPr>
        <w:t>tarafından</w:t>
      </w:r>
      <w:r w:rsidRPr="00372645">
        <w:rPr>
          <w:spacing w:val="45"/>
          <w:sz w:val="24"/>
          <w:szCs w:val="24"/>
        </w:rPr>
        <w:t xml:space="preserve"> </w:t>
      </w:r>
      <w:r w:rsidRPr="00372645">
        <w:rPr>
          <w:sz w:val="24"/>
          <w:szCs w:val="24"/>
        </w:rPr>
        <w:t>yapılan</w:t>
      </w:r>
      <w:r w:rsidRPr="00372645">
        <w:rPr>
          <w:spacing w:val="43"/>
          <w:sz w:val="24"/>
          <w:szCs w:val="24"/>
        </w:rPr>
        <w:t xml:space="preserve"> </w:t>
      </w:r>
      <w:r w:rsidRPr="00372645">
        <w:rPr>
          <w:sz w:val="24"/>
          <w:szCs w:val="24"/>
        </w:rPr>
        <w:t>sınav</w:t>
      </w:r>
      <w:r w:rsidRPr="00372645">
        <w:rPr>
          <w:spacing w:val="41"/>
          <w:sz w:val="24"/>
          <w:szCs w:val="24"/>
        </w:rPr>
        <w:t xml:space="preserve"> </w:t>
      </w:r>
      <w:r w:rsidRPr="00372645">
        <w:rPr>
          <w:sz w:val="24"/>
          <w:szCs w:val="24"/>
        </w:rPr>
        <w:t>vb.</w:t>
      </w:r>
      <w:r w:rsidRPr="00372645">
        <w:rPr>
          <w:spacing w:val="45"/>
          <w:sz w:val="24"/>
          <w:szCs w:val="24"/>
        </w:rPr>
        <w:t xml:space="preserve"> </w:t>
      </w:r>
      <w:r w:rsidRPr="00372645">
        <w:rPr>
          <w:sz w:val="24"/>
          <w:szCs w:val="24"/>
        </w:rPr>
        <w:t>gibi</w:t>
      </w:r>
      <w:r w:rsidRPr="00372645">
        <w:rPr>
          <w:spacing w:val="43"/>
          <w:sz w:val="24"/>
          <w:szCs w:val="24"/>
        </w:rPr>
        <w:t xml:space="preserve"> </w:t>
      </w:r>
      <w:r w:rsidRPr="00372645">
        <w:rPr>
          <w:sz w:val="24"/>
          <w:szCs w:val="24"/>
        </w:rPr>
        <w:t>öğrenci</w:t>
      </w:r>
      <w:r w:rsidRPr="00372645">
        <w:rPr>
          <w:spacing w:val="42"/>
          <w:sz w:val="24"/>
          <w:szCs w:val="24"/>
        </w:rPr>
        <w:t xml:space="preserve"> </w:t>
      </w:r>
      <w:r w:rsidRPr="00372645">
        <w:rPr>
          <w:sz w:val="24"/>
          <w:szCs w:val="24"/>
        </w:rPr>
        <w:t>kabulünde</w:t>
      </w:r>
      <w:r w:rsidRPr="00372645">
        <w:rPr>
          <w:spacing w:val="43"/>
          <w:sz w:val="24"/>
          <w:szCs w:val="24"/>
        </w:rPr>
        <w:t xml:space="preserve"> </w:t>
      </w:r>
      <w:r w:rsidRPr="00372645">
        <w:rPr>
          <w:sz w:val="24"/>
          <w:szCs w:val="24"/>
        </w:rPr>
        <w:t>kullanılacak</w:t>
      </w:r>
      <w:r w:rsidRPr="00372645">
        <w:rPr>
          <w:spacing w:val="41"/>
          <w:sz w:val="24"/>
          <w:szCs w:val="24"/>
        </w:rPr>
        <w:t xml:space="preserve"> </w:t>
      </w:r>
      <w:r w:rsidRPr="00372645">
        <w:rPr>
          <w:sz w:val="24"/>
          <w:szCs w:val="24"/>
        </w:rPr>
        <w:t>yöntemlerin</w:t>
      </w:r>
      <w:r w:rsidRPr="00372645">
        <w:rPr>
          <w:spacing w:val="43"/>
          <w:sz w:val="24"/>
          <w:szCs w:val="24"/>
        </w:rPr>
        <w:t xml:space="preserve"> </w:t>
      </w:r>
      <w:r w:rsidRPr="00372645">
        <w:rPr>
          <w:sz w:val="24"/>
          <w:szCs w:val="24"/>
        </w:rPr>
        <w:t>minimu</w:t>
      </w:r>
      <w:r w:rsidR="00C755BD" w:rsidRPr="00372645">
        <w:rPr>
          <w:sz w:val="24"/>
          <w:szCs w:val="24"/>
        </w:rPr>
        <w:t>m puanlarının da yer aldığı yurt dışından öğrenci kabulüne ilişkin esasların Üniversite senatolarınca kabul edilen bir yönerge veya yönetmelik şeklinde düzenlenerek Yükseköğretim Genel Kurulu’nun onayına</w:t>
      </w:r>
      <w:r w:rsidR="00C755BD" w:rsidRPr="00372645">
        <w:rPr>
          <w:spacing w:val="-1"/>
          <w:sz w:val="24"/>
          <w:szCs w:val="24"/>
        </w:rPr>
        <w:t xml:space="preserve"> </w:t>
      </w:r>
      <w:r w:rsidR="00C755BD" w:rsidRPr="00372645">
        <w:rPr>
          <w:sz w:val="24"/>
          <w:szCs w:val="24"/>
        </w:rPr>
        <w:t>sunulması,</w:t>
      </w:r>
    </w:p>
    <w:p w:rsidR="00C755BD" w:rsidRPr="00372645" w:rsidRDefault="00C755BD" w:rsidP="00C755BD">
      <w:pPr>
        <w:pStyle w:val="GvdeMetni"/>
        <w:numPr>
          <w:ilvl w:val="0"/>
          <w:numId w:val="6"/>
        </w:numPr>
        <w:spacing w:before="71" w:line="276" w:lineRule="auto"/>
        <w:ind w:right="112"/>
        <w:jc w:val="both"/>
        <w:rPr>
          <w:sz w:val="24"/>
          <w:szCs w:val="24"/>
        </w:rPr>
      </w:pPr>
      <w:r w:rsidRPr="00372645">
        <w:rPr>
          <w:sz w:val="24"/>
          <w:szCs w:val="24"/>
        </w:rPr>
        <w:t>Üniversitelerce belirlenecek şart ve esaslara, yurt dışından gelecek öğrencilerin maddi imkânlarının ülkemizde yükseköğretimlerini sürdürmeye imkân sağlamasını temin etmek amacıyla maddi bir güvence miktarının eklenmesi,</w:t>
      </w:r>
    </w:p>
    <w:p w:rsidR="00F056B6" w:rsidRPr="00372645" w:rsidRDefault="00C755BD" w:rsidP="00F056B6">
      <w:pPr>
        <w:pStyle w:val="GvdeMetni"/>
        <w:numPr>
          <w:ilvl w:val="0"/>
          <w:numId w:val="6"/>
        </w:numPr>
        <w:spacing w:before="71" w:line="276" w:lineRule="auto"/>
        <w:ind w:right="112"/>
        <w:jc w:val="both"/>
        <w:rPr>
          <w:sz w:val="24"/>
          <w:szCs w:val="24"/>
        </w:rPr>
      </w:pPr>
      <w:r w:rsidRPr="00372645">
        <w:rPr>
          <w:sz w:val="24"/>
          <w:szCs w:val="24"/>
        </w:rPr>
        <w:t xml:space="preserve">Yurt dışından gelecek öğrencilerin Türkiye’deki yükseköğretim kurumlarımızda her aşamada öğrenim görmeleri için Öğrenim Meşruhatlı Vize sahibi olmaları gerekmekte olduğundan ülkemizdeki üniversitelerin kabul ettikleri öğrencilere </w:t>
      </w:r>
      <w:r w:rsidRPr="00372645">
        <w:rPr>
          <w:b/>
          <w:sz w:val="24"/>
          <w:szCs w:val="24"/>
        </w:rPr>
        <w:t>“</w:t>
      </w:r>
      <w:r w:rsidRPr="00372645">
        <w:rPr>
          <w:sz w:val="24"/>
          <w:szCs w:val="24"/>
        </w:rPr>
        <w:t>kabul mektubu</w:t>
      </w:r>
      <w:r w:rsidRPr="00372645">
        <w:rPr>
          <w:b/>
          <w:sz w:val="24"/>
          <w:szCs w:val="24"/>
        </w:rPr>
        <w:t xml:space="preserve">” </w:t>
      </w:r>
      <w:r w:rsidRPr="00372645">
        <w:rPr>
          <w:sz w:val="24"/>
          <w:szCs w:val="24"/>
        </w:rPr>
        <w:t>veya eşdeğer bir belge düzenlemeleri,</w:t>
      </w:r>
      <w:r w:rsidR="00F056B6" w:rsidRPr="00372645">
        <w:rPr>
          <w:sz w:val="24"/>
          <w:szCs w:val="24"/>
        </w:rPr>
        <w:t xml:space="preserve"> </w:t>
      </w:r>
    </w:p>
    <w:p w:rsidR="00C755BD" w:rsidRPr="00372645" w:rsidRDefault="00C755BD" w:rsidP="00F056B6">
      <w:pPr>
        <w:pStyle w:val="GvdeMetni"/>
        <w:spacing w:before="71" w:line="276" w:lineRule="auto"/>
        <w:ind w:left="836" w:right="112"/>
        <w:jc w:val="both"/>
        <w:rPr>
          <w:sz w:val="24"/>
          <w:szCs w:val="24"/>
        </w:rPr>
      </w:pPr>
      <w:r w:rsidRPr="00372645">
        <w:rPr>
          <w:sz w:val="24"/>
          <w:szCs w:val="24"/>
        </w:rPr>
        <w:t>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 1/3’ünü aşmayacak şekilde bir sonraki eğitim öğretim yılı için “ön kabul mektubu” veya eşdeğer bir belge</w:t>
      </w:r>
      <w:r w:rsidRPr="00372645">
        <w:rPr>
          <w:spacing w:val="-1"/>
          <w:sz w:val="24"/>
          <w:szCs w:val="24"/>
        </w:rPr>
        <w:t xml:space="preserve"> </w:t>
      </w:r>
      <w:r w:rsidRPr="00372645">
        <w:rPr>
          <w:sz w:val="24"/>
          <w:szCs w:val="24"/>
        </w:rPr>
        <w:t>düzenlenebilmesi,</w:t>
      </w:r>
    </w:p>
    <w:p w:rsidR="00F056B6" w:rsidRPr="00372645" w:rsidRDefault="00C755BD" w:rsidP="00F056B6">
      <w:pPr>
        <w:pStyle w:val="GvdeMetni"/>
        <w:numPr>
          <w:ilvl w:val="0"/>
          <w:numId w:val="6"/>
        </w:numPr>
        <w:ind w:right="113"/>
        <w:jc w:val="both"/>
        <w:rPr>
          <w:sz w:val="24"/>
          <w:szCs w:val="24"/>
        </w:rPr>
      </w:pPr>
      <w:r w:rsidRPr="00372645">
        <w:rPr>
          <w:sz w:val="24"/>
          <w:szCs w:val="24"/>
        </w:rPr>
        <w:t>Yurt dışından gelecek öğrencilerin tercihlerinde ülkemiz üniversitelerini seçmelerine imkan sağlamak üzere üniversitelerimizi tanıtıcı doküman ve katalogların hazırlanması, üniversitelerimizin yurtdışındaki eğitim fuarlarına katılımlarının teşvik edilmesi ve başvuran veya gelen öğrencilere yardımcı olmak amacıyla üniversitelerce bünyelerinde Yabancı Uyruklu Öğrenci Ofislerinin oluşturulması,</w:t>
      </w:r>
    </w:p>
    <w:p w:rsidR="00F056B6" w:rsidRPr="00372645" w:rsidRDefault="00C755BD" w:rsidP="00F056B6">
      <w:pPr>
        <w:pStyle w:val="GvdeMetni"/>
        <w:numPr>
          <w:ilvl w:val="0"/>
          <w:numId w:val="6"/>
        </w:numPr>
        <w:ind w:right="113"/>
        <w:jc w:val="both"/>
        <w:rPr>
          <w:sz w:val="24"/>
          <w:szCs w:val="24"/>
        </w:rPr>
      </w:pPr>
      <w:r w:rsidRPr="00372645">
        <w:rPr>
          <w:sz w:val="24"/>
          <w:szCs w:val="24"/>
        </w:rPr>
        <w:t>Yükseköğretim kurumlarının belirlenen yurt dışından gelecek öğrenci kontenjanı çerçevesinde uygulama takvimini belirleyerek akademik takviminde belirtmesine, kayıt olan öğrenciler ile ilgili bilgilerini Yükseköğretim Kurulu Başkanlığı’na</w:t>
      </w:r>
      <w:r w:rsidRPr="00372645">
        <w:rPr>
          <w:spacing w:val="-11"/>
          <w:sz w:val="24"/>
          <w:szCs w:val="24"/>
        </w:rPr>
        <w:t xml:space="preserve"> </w:t>
      </w:r>
      <w:r w:rsidRPr="00372645">
        <w:rPr>
          <w:sz w:val="24"/>
          <w:szCs w:val="24"/>
        </w:rPr>
        <w:t>bildirmesi,</w:t>
      </w:r>
    </w:p>
    <w:p w:rsidR="00C755BD" w:rsidRPr="00372645" w:rsidRDefault="00C755BD" w:rsidP="00F056B6">
      <w:pPr>
        <w:pStyle w:val="GvdeMetni"/>
        <w:numPr>
          <w:ilvl w:val="0"/>
          <w:numId w:val="6"/>
        </w:numPr>
        <w:ind w:right="113"/>
        <w:jc w:val="both"/>
        <w:rPr>
          <w:sz w:val="24"/>
          <w:szCs w:val="24"/>
        </w:rPr>
      </w:pPr>
      <w:r w:rsidRPr="00372645">
        <w:rPr>
          <w:sz w:val="24"/>
          <w:szCs w:val="24"/>
        </w:rPr>
        <w:t>Yurt dışından gelecek öğrencilerin Türkçe düzeylerinin, kabul hakkı kazandığı üniversite tarafından belirlenen koşullar ve istenen belgeler çerçevesinde ilgili yüksek öğretim kurumu tarafından değerlendirilmesi uygun görülmüştür.</w:t>
      </w:r>
    </w:p>
    <w:p w:rsidR="00FF0F44" w:rsidRPr="00372645" w:rsidRDefault="00FF0F44"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647481" w:rsidRPr="00372645" w:rsidRDefault="00647481"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E93967" w:rsidRPr="00372645" w:rsidRDefault="00E93967" w:rsidP="00E93967">
      <w:pPr>
        <w:tabs>
          <w:tab w:val="left" w:pos="1158"/>
        </w:tabs>
        <w:spacing w:line="276" w:lineRule="auto"/>
        <w:ind w:right="118"/>
        <w:rPr>
          <w:sz w:val="24"/>
          <w:szCs w:val="24"/>
        </w:rPr>
      </w:pPr>
    </w:p>
    <w:p w:rsidR="00A9392B" w:rsidRDefault="00A9392B" w:rsidP="00344157">
      <w:pPr>
        <w:spacing w:before="62"/>
        <w:ind w:left="491"/>
        <w:rPr>
          <w:b/>
          <w:sz w:val="24"/>
          <w:szCs w:val="24"/>
        </w:rPr>
      </w:pPr>
    </w:p>
    <w:p w:rsidR="00A9392B" w:rsidRDefault="00A9392B" w:rsidP="00344157">
      <w:pPr>
        <w:spacing w:before="62"/>
        <w:ind w:left="491"/>
        <w:rPr>
          <w:b/>
          <w:sz w:val="24"/>
          <w:szCs w:val="24"/>
        </w:rPr>
      </w:pPr>
    </w:p>
    <w:p w:rsidR="00344157" w:rsidRPr="00372645" w:rsidRDefault="00344157" w:rsidP="00344157">
      <w:pPr>
        <w:spacing w:before="62"/>
        <w:ind w:left="491"/>
        <w:rPr>
          <w:b/>
          <w:sz w:val="24"/>
          <w:szCs w:val="24"/>
        </w:rPr>
      </w:pPr>
      <w:r w:rsidRPr="00372645">
        <w:rPr>
          <w:b/>
          <w:sz w:val="24"/>
          <w:szCs w:val="24"/>
        </w:rPr>
        <w:t>YURTDIŞI ÖĞRENCİ ALIMINDA KULLANILACAK SINAV/PUAN TÜRLERİ</w:t>
      </w:r>
    </w:p>
    <w:p w:rsidR="00344157" w:rsidRPr="00372645" w:rsidRDefault="00344157" w:rsidP="00344157">
      <w:pPr>
        <w:pStyle w:val="GvdeMetni"/>
        <w:spacing w:before="6"/>
        <w:ind w:left="0"/>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258"/>
        <w:gridCol w:w="2982"/>
        <w:gridCol w:w="1702"/>
      </w:tblGrid>
      <w:tr w:rsidR="00344157" w:rsidRPr="00372645" w:rsidTr="002513E3">
        <w:trPr>
          <w:trHeight w:val="410"/>
        </w:trPr>
        <w:tc>
          <w:tcPr>
            <w:tcW w:w="9589" w:type="dxa"/>
            <w:gridSpan w:val="4"/>
          </w:tcPr>
          <w:p w:rsidR="00344157" w:rsidRPr="00372645" w:rsidRDefault="00344157" w:rsidP="002513E3">
            <w:pPr>
              <w:pStyle w:val="TableParagraph"/>
              <w:spacing w:before="66"/>
              <w:ind w:left="4370" w:right="4306"/>
              <w:jc w:val="center"/>
              <w:rPr>
                <w:sz w:val="24"/>
                <w:szCs w:val="24"/>
              </w:rPr>
            </w:pPr>
            <w:r w:rsidRPr="00372645">
              <w:rPr>
                <w:sz w:val="24"/>
                <w:szCs w:val="24"/>
              </w:rPr>
              <w:t>TABLO 1- A</w:t>
            </w:r>
          </w:p>
        </w:tc>
      </w:tr>
      <w:tr w:rsidR="00344157" w:rsidRPr="00372645" w:rsidTr="002513E3">
        <w:trPr>
          <w:trHeight w:val="410"/>
        </w:trPr>
        <w:tc>
          <w:tcPr>
            <w:tcW w:w="1647" w:type="dxa"/>
            <w:vMerge w:val="restart"/>
          </w:tcPr>
          <w:p w:rsidR="00344157" w:rsidRPr="00372645" w:rsidRDefault="00344157" w:rsidP="002513E3">
            <w:pPr>
              <w:pStyle w:val="TableParagraph"/>
              <w:rPr>
                <w:b/>
                <w:sz w:val="24"/>
                <w:szCs w:val="24"/>
              </w:rPr>
            </w:pPr>
          </w:p>
          <w:p w:rsidR="00344157" w:rsidRPr="00372645" w:rsidRDefault="00344157" w:rsidP="002513E3">
            <w:pPr>
              <w:pStyle w:val="TableParagraph"/>
              <w:spacing w:before="138"/>
              <w:ind w:left="420"/>
              <w:rPr>
                <w:b/>
                <w:sz w:val="24"/>
                <w:szCs w:val="24"/>
              </w:rPr>
            </w:pPr>
            <w:r w:rsidRPr="00372645">
              <w:rPr>
                <w:b/>
                <w:sz w:val="24"/>
                <w:szCs w:val="24"/>
              </w:rPr>
              <w:t>Sınavın Adı</w:t>
            </w:r>
          </w:p>
        </w:tc>
        <w:tc>
          <w:tcPr>
            <w:tcW w:w="6240" w:type="dxa"/>
            <w:gridSpan w:val="2"/>
          </w:tcPr>
          <w:p w:rsidR="00344157" w:rsidRPr="00372645" w:rsidRDefault="00344157" w:rsidP="002513E3">
            <w:pPr>
              <w:pStyle w:val="TableParagraph"/>
              <w:spacing w:before="71"/>
              <w:ind w:left="2559" w:right="2549"/>
              <w:jc w:val="center"/>
              <w:rPr>
                <w:b/>
                <w:sz w:val="24"/>
                <w:szCs w:val="24"/>
              </w:rPr>
            </w:pPr>
            <w:r w:rsidRPr="00372645">
              <w:rPr>
                <w:b/>
                <w:sz w:val="24"/>
                <w:szCs w:val="24"/>
              </w:rPr>
              <w:t>Taban Puanları</w:t>
            </w:r>
          </w:p>
        </w:tc>
        <w:tc>
          <w:tcPr>
            <w:tcW w:w="1702" w:type="dxa"/>
            <w:vMerge w:val="restart"/>
          </w:tcPr>
          <w:p w:rsidR="00344157" w:rsidRPr="00372645" w:rsidRDefault="00344157" w:rsidP="002513E3">
            <w:pPr>
              <w:pStyle w:val="TableParagraph"/>
              <w:rPr>
                <w:b/>
                <w:sz w:val="24"/>
                <w:szCs w:val="24"/>
              </w:rPr>
            </w:pPr>
          </w:p>
          <w:p w:rsidR="00344157" w:rsidRPr="00372645" w:rsidRDefault="00344157" w:rsidP="002513E3">
            <w:pPr>
              <w:pStyle w:val="TableParagraph"/>
              <w:spacing w:before="138" w:line="360" w:lineRule="auto"/>
              <w:ind w:left="574" w:right="482" w:hanging="60"/>
              <w:rPr>
                <w:b/>
                <w:sz w:val="24"/>
                <w:szCs w:val="24"/>
              </w:rPr>
            </w:pPr>
            <w:r w:rsidRPr="00372645">
              <w:rPr>
                <w:b/>
                <w:sz w:val="24"/>
                <w:szCs w:val="24"/>
              </w:rPr>
              <w:t>Geçerlilik Süreleri</w:t>
            </w:r>
          </w:p>
        </w:tc>
      </w:tr>
      <w:tr w:rsidR="00344157" w:rsidRPr="00372645" w:rsidTr="002513E3">
        <w:trPr>
          <w:trHeight w:val="549"/>
        </w:trPr>
        <w:tc>
          <w:tcPr>
            <w:tcW w:w="1647" w:type="dxa"/>
            <w:vMerge/>
            <w:tcBorders>
              <w:top w:val="nil"/>
            </w:tcBorders>
          </w:tcPr>
          <w:p w:rsidR="00344157" w:rsidRPr="00372645" w:rsidRDefault="00344157" w:rsidP="002513E3">
            <w:pPr>
              <w:rPr>
                <w:sz w:val="24"/>
                <w:szCs w:val="24"/>
              </w:rPr>
            </w:pPr>
          </w:p>
        </w:tc>
        <w:tc>
          <w:tcPr>
            <w:tcW w:w="3258" w:type="dxa"/>
          </w:tcPr>
          <w:p w:rsidR="00344157" w:rsidRPr="00372645" w:rsidRDefault="00344157" w:rsidP="002513E3">
            <w:pPr>
              <w:pStyle w:val="TableParagraph"/>
              <w:spacing w:before="69"/>
              <w:ind w:left="290" w:right="276"/>
              <w:jc w:val="center"/>
              <w:rPr>
                <w:b/>
                <w:sz w:val="24"/>
                <w:szCs w:val="24"/>
              </w:rPr>
            </w:pPr>
            <w:r w:rsidRPr="00372645">
              <w:rPr>
                <w:b/>
                <w:sz w:val="24"/>
                <w:szCs w:val="24"/>
              </w:rPr>
              <w:t>Lisans Programları</w:t>
            </w:r>
          </w:p>
        </w:tc>
        <w:tc>
          <w:tcPr>
            <w:tcW w:w="2982" w:type="dxa"/>
          </w:tcPr>
          <w:p w:rsidR="00344157" w:rsidRPr="00372645" w:rsidRDefault="00344157" w:rsidP="002513E3">
            <w:pPr>
              <w:pStyle w:val="TableParagraph"/>
              <w:spacing w:before="69"/>
              <w:ind w:left="597"/>
              <w:rPr>
                <w:b/>
                <w:sz w:val="24"/>
                <w:szCs w:val="24"/>
              </w:rPr>
            </w:pPr>
            <w:r w:rsidRPr="00372645">
              <w:rPr>
                <w:b/>
                <w:sz w:val="24"/>
                <w:szCs w:val="24"/>
              </w:rPr>
              <w:t>Önlisans/ Özel Yetenek</w:t>
            </w:r>
            <w:r w:rsidRPr="00372645">
              <w:rPr>
                <w:b/>
                <w:spacing w:val="-11"/>
                <w:sz w:val="24"/>
                <w:szCs w:val="24"/>
              </w:rPr>
              <w:t xml:space="preserve"> </w:t>
            </w:r>
            <w:r w:rsidRPr="00372645">
              <w:rPr>
                <w:b/>
                <w:sz w:val="24"/>
                <w:szCs w:val="24"/>
              </w:rPr>
              <w:t>ile</w:t>
            </w:r>
          </w:p>
          <w:p w:rsidR="00344157" w:rsidRPr="00372645" w:rsidRDefault="00344157" w:rsidP="002513E3">
            <w:pPr>
              <w:pStyle w:val="TableParagraph"/>
              <w:spacing w:before="92"/>
              <w:ind w:left="597"/>
              <w:rPr>
                <w:b/>
                <w:sz w:val="24"/>
                <w:szCs w:val="24"/>
              </w:rPr>
            </w:pPr>
            <w:r w:rsidRPr="00372645">
              <w:rPr>
                <w:b/>
                <w:sz w:val="24"/>
                <w:szCs w:val="24"/>
              </w:rPr>
              <w:t>Başvuru Alan</w:t>
            </w:r>
            <w:r w:rsidRPr="00372645">
              <w:rPr>
                <w:b/>
                <w:spacing w:val="-14"/>
                <w:sz w:val="24"/>
                <w:szCs w:val="24"/>
              </w:rPr>
              <w:t xml:space="preserve"> </w:t>
            </w:r>
            <w:r w:rsidRPr="00372645">
              <w:rPr>
                <w:b/>
                <w:sz w:val="24"/>
                <w:szCs w:val="24"/>
              </w:rPr>
              <w:t>Programlar</w:t>
            </w:r>
          </w:p>
        </w:tc>
        <w:tc>
          <w:tcPr>
            <w:tcW w:w="1702" w:type="dxa"/>
            <w:vMerge/>
            <w:tcBorders>
              <w:top w:val="nil"/>
            </w:tcBorders>
          </w:tcPr>
          <w:p w:rsidR="00344157" w:rsidRPr="00372645" w:rsidRDefault="00344157" w:rsidP="002513E3">
            <w:pPr>
              <w:rPr>
                <w:sz w:val="24"/>
                <w:szCs w:val="24"/>
              </w:rPr>
            </w:pPr>
          </w:p>
        </w:tc>
      </w:tr>
      <w:tr w:rsidR="00344157" w:rsidRPr="00372645" w:rsidTr="002513E3">
        <w:trPr>
          <w:trHeight w:val="873"/>
        </w:trPr>
        <w:tc>
          <w:tcPr>
            <w:tcW w:w="1647" w:type="dxa"/>
          </w:tcPr>
          <w:p w:rsidR="00344157" w:rsidRPr="00372645" w:rsidRDefault="00344157" w:rsidP="002513E3">
            <w:pPr>
              <w:pStyle w:val="TableParagraph"/>
              <w:spacing w:before="71" w:line="357" w:lineRule="auto"/>
              <w:ind w:left="162" w:right="86"/>
              <w:jc w:val="center"/>
              <w:rPr>
                <w:sz w:val="24"/>
                <w:szCs w:val="24"/>
              </w:rPr>
            </w:pPr>
            <w:r w:rsidRPr="00372645">
              <w:rPr>
                <w:sz w:val="24"/>
                <w:szCs w:val="24"/>
              </w:rPr>
              <w:t>ACT</w:t>
            </w:r>
            <w:r w:rsidRPr="00372645">
              <w:rPr>
                <w:spacing w:val="-6"/>
                <w:sz w:val="24"/>
                <w:szCs w:val="24"/>
              </w:rPr>
              <w:t xml:space="preserve"> </w:t>
            </w:r>
            <w:r w:rsidRPr="00372645">
              <w:rPr>
                <w:sz w:val="24"/>
                <w:szCs w:val="24"/>
              </w:rPr>
              <w:t>(American College</w:t>
            </w:r>
          </w:p>
          <w:p w:rsidR="00344157" w:rsidRPr="00372645" w:rsidRDefault="00344157" w:rsidP="002513E3">
            <w:pPr>
              <w:pStyle w:val="TableParagraph"/>
              <w:spacing w:before="66" w:line="168" w:lineRule="exact"/>
              <w:ind w:left="163" w:right="86"/>
              <w:jc w:val="center"/>
              <w:rPr>
                <w:sz w:val="24"/>
                <w:szCs w:val="24"/>
              </w:rPr>
            </w:pPr>
            <w:r w:rsidRPr="00372645">
              <w:rPr>
                <w:sz w:val="24"/>
                <w:szCs w:val="24"/>
              </w:rPr>
              <w:t>Testing)</w:t>
            </w:r>
          </w:p>
        </w:tc>
        <w:tc>
          <w:tcPr>
            <w:tcW w:w="3258" w:type="dxa"/>
          </w:tcPr>
          <w:p w:rsidR="00344157" w:rsidRPr="00372645" w:rsidRDefault="00344157" w:rsidP="002513E3">
            <w:pPr>
              <w:pStyle w:val="TableParagraph"/>
              <w:spacing w:before="136"/>
              <w:ind w:left="1219" w:right="171" w:hanging="1011"/>
              <w:rPr>
                <w:sz w:val="24"/>
                <w:szCs w:val="24"/>
              </w:rPr>
            </w:pPr>
            <w:r w:rsidRPr="00372645">
              <w:rPr>
                <w:sz w:val="24"/>
                <w:szCs w:val="24"/>
              </w:rPr>
              <w:t>ACT sınavından 36 üzerinden en az 26 puan almış olmak.</w:t>
            </w:r>
          </w:p>
        </w:tc>
        <w:tc>
          <w:tcPr>
            <w:tcW w:w="2982" w:type="dxa"/>
          </w:tcPr>
          <w:p w:rsidR="00344157" w:rsidRPr="00372645" w:rsidRDefault="00344157" w:rsidP="002513E3">
            <w:pPr>
              <w:pStyle w:val="TableParagraph"/>
              <w:spacing w:before="7"/>
              <w:rPr>
                <w:b/>
                <w:sz w:val="24"/>
                <w:szCs w:val="24"/>
              </w:rPr>
            </w:pPr>
          </w:p>
          <w:p w:rsidR="00344157" w:rsidRPr="00372645" w:rsidRDefault="00344157" w:rsidP="002513E3">
            <w:pPr>
              <w:pStyle w:val="TableParagraph"/>
              <w:ind w:left="805" w:right="310" w:hanging="461"/>
              <w:rPr>
                <w:sz w:val="24"/>
                <w:szCs w:val="24"/>
              </w:rPr>
            </w:pPr>
            <w:r w:rsidRPr="00372645">
              <w:rPr>
                <w:sz w:val="24"/>
                <w:szCs w:val="24"/>
              </w:rPr>
              <w:t>ACT sınavından 36 üzerinden en az 20 puan almış olmak.</w:t>
            </w:r>
          </w:p>
        </w:tc>
        <w:tc>
          <w:tcPr>
            <w:tcW w:w="1702" w:type="dxa"/>
          </w:tcPr>
          <w:p w:rsidR="00344157" w:rsidRPr="00372645" w:rsidRDefault="00344157" w:rsidP="002513E3">
            <w:pPr>
              <w:pStyle w:val="TableParagraph"/>
              <w:spacing w:before="7"/>
              <w:rPr>
                <w:b/>
                <w:sz w:val="24"/>
                <w:szCs w:val="24"/>
              </w:rPr>
            </w:pPr>
          </w:p>
          <w:p w:rsidR="00344157" w:rsidRPr="00372645" w:rsidRDefault="00344157" w:rsidP="002513E3">
            <w:pPr>
              <w:pStyle w:val="TableParagraph"/>
              <w:ind w:left="595" w:right="585"/>
              <w:jc w:val="center"/>
              <w:rPr>
                <w:sz w:val="24"/>
                <w:szCs w:val="24"/>
              </w:rPr>
            </w:pPr>
            <w:r w:rsidRPr="00372645">
              <w:rPr>
                <w:sz w:val="24"/>
                <w:szCs w:val="24"/>
              </w:rPr>
              <w:t>2 yıl</w:t>
            </w:r>
          </w:p>
        </w:tc>
      </w:tr>
      <w:tr w:rsidR="00344157" w:rsidRPr="00372645" w:rsidTr="002513E3">
        <w:trPr>
          <w:trHeight w:val="1507"/>
        </w:trPr>
        <w:tc>
          <w:tcPr>
            <w:tcW w:w="1647" w:type="dxa"/>
          </w:tcPr>
          <w:p w:rsidR="00344157" w:rsidRPr="00372645" w:rsidRDefault="00344157" w:rsidP="002513E3">
            <w:pPr>
              <w:pStyle w:val="TableParagraph"/>
              <w:spacing w:before="66"/>
              <w:ind w:left="319"/>
              <w:rPr>
                <w:sz w:val="24"/>
                <w:szCs w:val="24"/>
              </w:rPr>
            </w:pPr>
            <w:r w:rsidRPr="00372645">
              <w:rPr>
                <w:sz w:val="24"/>
                <w:szCs w:val="24"/>
              </w:rPr>
              <w:t>GCE (A</w:t>
            </w:r>
            <w:r w:rsidRPr="00372645">
              <w:rPr>
                <w:spacing w:val="-4"/>
                <w:sz w:val="24"/>
                <w:szCs w:val="24"/>
              </w:rPr>
              <w:t xml:space="preserve"> </w:t>
            </w:r>
            <w:r w:rsidRPr="00372645">
              <w:rPr>
                <w:sz w:val="24"/>
                <w:szCs w:val="24"/>
              </w:rPr>
              <w:t>LEVEL</w:t>
            </w:r>
          </w:p>
          <w:p w:rsidR="00344157" w:rsidRPr="00372645" w:rsidRDefault="00344157" w:rsidP="002513E3">
            <w:pPr>
              <w:pStyle w:val="TableParagraph"/>
              <w:spacing w:before="4"/>
              <w:rPr>
                <w:b/>
                <w:sz w:val="24"/>
                <w:szCs w:val="24"/>
              </w:rPr>
            </w:pPr>
          </w:p>
          <w:p w:rsidR="00344157" w:rsidRPr="00372645" w:rsidRDefault="00344157" w:rsidP="002513E3">
            <w:pPr>
              <w:pStyle w:val="TableParagraph"/>
              <w:ind w:left="384" w:hanging="171"/>
              <w:rPr>
                <w:sz w:val="24"/>
                <w:szCs w:val="24"/>
              </w:rPr>
            </w:pPr>
            <w:r w:rsidRPr="00372645">
              <w:rPr>
                <w:sz w:val="24"/>
                <w:szCs w:val="24"/>
              </w:rPr>
              <w:t>SINAVI)</w:t>
            </w:r>
            <w:r w:rsidRPr="00372645">
              <w:rPr>
                <w:spacing w:val="-9"/>
                <w:sz w:val="24"/>
                <w:szCs w:val="24"/>
              </w:rPr>
              <w:t xml:space="preserve"> </w:t>
            </w:r>
            <w:r w:rsidRPr="00372645">
              <w:rPr>
                <w:sz w:val="24"/>
                <w:szCs w:val="24"/>
              </w:rPr>
              <w:t>(General</w:t>
            </w:r>
          </w:p>
          <w:p w:rsidR="00344157" w:rsidRPr="00372645" w:rsidRDefault="00344157" w:rsidP="002513E3">
            <w:pPr>
              <w:pStyle w:val="TableParagraph"/>
              <w:spacing w:before="1" w:line="410" w:lineRule="atLeast"/>
              <w:ind w:left="458" w:right="385" w:hanging="75"/>
              <w:rPr>
                <w:sz w:val="24"/>
                <w:szCs w:val="24"/>
              </w:rPr>
            </w:pPr>
            <w:r w:rsidRPr="00372645">
              <w:rPr>
                <w:sz w:val="24"/>
                <w:szCs w:val="24"/>
              </w:rPr>
              <w:t>Certificate of Education)</w:t>
            </w:r>
          </w:p>
        </w:tc>
        <w:tc>
          <w:tcPr>
            <w:tcW w:w="3258" w:type="dxa"/>
          </w:tcPr>
          <w:p w:rsidR="00344157" w:rsidRPr="00372645" w:rsidRDefault="00344157" w:rsidP="002513E3">
            <w:pPr>
              <w:pStyle w:val="TableParagraph"/>
              <w:ind w:left="290" w:right="451"/>
              <w:jc w:val="center"/>
              <w:rPr>
                <w:sz w:val="24"/>
                <w:szCs w:val="24"/>
              </w:rPr>
            </w:pPr>
            <w:r w:rsidRPr="00372645">
              <w:rPr>
                <w:sz w:val="24"/>
                <w:szCs w:val="24"/>
              </w:rPr>
              <w:t>İkisi başvurulan programla ilgili olmak üzere, üç A seviyesi dersinden en az AAB notu almış olmak. AS seviyesi dersi (Advanced Subsidiary Level) uygun görüldüğü takdirde A seviyesi dersi yerine sayılabilir.</w:t>
            </w:r>
          </w:p>
          <w:p w:rsidR="00344157" w:rsidRPr="00372645" w:rsidRDefault="00344157" w:rsidP="002513E3">
            <w:pPr>
              <w:pStyle w:val="TableParagraph"/>
              <w:spacing w:before="2"/>
              <w:ind w:left="290" w:right="451"/>
              <w:jc w:val="center"/>
              <w:rPr>
                <w:sz w:val="24"/>
                <w:szCs w:val="24"/>
              </w:rPr>
            </w:pPr>
            <w:r w:rsidRPr="00372645">
              <w:rPr>
                <w:b/>
                <w:sz w:val="24"/>
                <w:szCs w:val="24"/>
              </w:rPr>
              <w:t>Not</w:t>
            </w:r>
            <w:r w:rsidRPr="00372645">
              <w:rPr>
                <w:sz w:val="24"/>
                <w:szCs w:val="24"/>
              </w:rPr>
              <w:t>: AS seviyesi dersleri, A seviyesi derslerinden farklı olmak zorundadır.</w:t>
            </w:r>
          </w:p>
        </w:tc>
        <w:tc>
          <w:tcPr>
            <w:tcW w:w="2982" w:type="dxa"/>
          </w:tcPr>
          <w:p w:rsidR="00344157" w:rsidRPr="00372645" w:rsidRDefault="00344157" w:rsidP="002513E3">
            <w:pPr>
              <w:pStyle w:val="TableParagraph"/>
              <w:spacing w:before="1"/>
              <w:ind w:left="6" w:right="-15" w:hanging="4"/>
              <w:jc w:val="center"/>
              <w:rPr>
                <w:sz w:val="24"/>
                <w:szCs w:val="24"/>
              </w:rPr>
            </w:pPr>
            <w:r w:rsidRPr="00372645">
              <w:rPr>
                <w:sz w:val="24"/>
                <w:szCs w:val="24"/>
              </w:rPr>
              <w:t>İkisi başvurulan programla ilgili olmak üzere, üç A seviyesi dersinden en az BBC notu</w:t>
            </w:r>
            <w:r w:rsidRPr="00372645">
              <w:rPr>
                <w:spacing w:val="-20"/>
                <w:sz w:val="24"/>
                <w:szCs w:val="24"/>
              </w:rPr>
              <w:t xml:space="preserve"> </w:t>
            </w:r>
            <w:r w:rsidRPr="00372645">
              <w:rPr>
                <w:sz w:val="24"/>
                <w:szCs w:val="24"/>
              </w:rPr>
              <w:t>almış olmak. AS seviyesi dersi (Advanced Subsidiary Level) uygun görüldüğü takdirde A seviyesi dersi yerine</w:t>
            </w:r>
            <w:r w:rsidRPr="00372645">
              <w:rPr>
                <w:spacing w:val="-8"/>
                <w:sz w:val="24"/>
                <w:szCs w:val="24"/>
              </w:rPr>
              <w:t xml:space="preserve"> </w:t>
            </w:r>
            <w:r w:rsidRPr="00372645">
              <w:rPr>
                <w:sz w:val="24"/>
                <w:szCs w:val="24"/>
              </w:rPr>
              <w:t>sayılabilir.</w:t>
            </w:r>
          </w:p>
          <w:p w:rsidR="00344157" w:rsidRPr="00372645" w:rsidRDefault="00344157" w:rsidP="002513E3">
            <w:pPr>
              <w:pStyle w:val="TableParagraph"/>
              <w:ind w:left="297" w:right="282" w:hanging="5"/>
              <w:jc w:val="center"/>
              <w:rPr>
                <w:sz w:val="24"/>
                <w:szCs w:val="24"/>
              </w:rPr>
            </w:pPr>
            <w:r w:rsidRPr="00372645">
              <w:rPr>
                <w:b/>
                <w:sz w:val="24"/>
                <w:szCs w:val="24"/>
              </w:rPr>
              <w:t>Not</w:t>
            </w:r>
            <w:r w:rsidRPr="00372645">
              <w:rPr>
                <w:sz w:val="24"/>
                <w:szCs w:val="24"/>
              </w:rPr>
              <w:t>: AS seviyesi dersleri, A seviyesi derslerinden farklı olmak zorundadır.</w:t>
            </w:r>
          </w:p>
        </w:tc>
        <w:tc>
          <w:tcPr>
            <w:tcW w:w="1702" w:type="dxa"/>
          </w:tcPr>
          <w:p w:rsidR="00344157" w:rsidRPr="00372645" w:rsidRDefault="00344157" w:rsidP="002513E3">
            <w:pPr>
              <w:pStyle w:val="TableParagraph"/>
              <w:spacing w:before="4"/>
              <w:rPr>
                <w:b/>
                <w:sz w:val="24"/>
                <w:szCs w:val="24"/>
              </w:rPr>
            </w:pPr>
          </w:p>
          <w:p w:rsidR="00344157" w:rsidRPr="00372645" w:rsidRDefault="00344157" w:rsidP="002513E3">
            <w:pPr>
              <w:pStyle w:val="TableParagraph"/>
              <w:spacing w:before="1"/>
              <w:ind w:left="595" w:right="585"/>
              <w:jc w:val="center"/>
              <w:rPr>
                <w:sz w:val="24"/>
                <w:szCs w:val="24"/>
              </w:rPr>
            </w:pPr>
            <w:r w:rsidRPr="00372645">
              <w:rPr>
                <w:sz w:val="24"/>
                <w:szCs w:val="24"/>
              </w:rPr>
              <w:t>Süresiz</w:t>
            </w:r>
          </w:p>
        </w:tc>
      </w:tr>
      <w:tr w:rsidR="00344157" w:rsidRPr="00372645" w:rsidTr="002513E3">
        <w:trPr>
          <w:trHeight w:val="820"/>
        </w:trPr>
        <w:tc>
          <w:tcPr>
            <w:tcW w:w="1647" w:type="dxa"/>
          </w:tcPr>
          <w:p w:rsidR="00344157" w:rsidRPr="00372645" w:rsidRDefault="00344157" w:rsidP="002513E3">
            <w:pPr>
              <w:pStyle w:val="TableParagraph"/>
              <w:spacing w:before="66" w:line="439" w:lineRule="auto"/>
              <w:ind w:left="381" w:right="225" w:hanging="60"/>
              <w:rPr>
                <w:sz w:val="24"/>
                <w:szCs w:val="24"/>
              </w:rPr>
            </w:pPr>
            <w:r w:rsidRPr="00372645">
              <w:rPr>
                <w:sz w:val="24"/>
                <w:szCs w:val="24"/>
              </w:rPr>
              <w:t>IB (International Baccalaureate)</w:t>
            </w:r>
          </w:p>
        </w:tc>
        <w:tc>
          <w:tcPr>
            <w:tcW w:w="3258" w:type="dxa"/>
          </w:tcPr>
          <w:p w:rsidR="00344157" w:rsidRPr="00372645" w:rsidRDefault="00344157" w:rsidP="002513E3">
            <w:pPr>
              <w:pStyle w:val="TableParagraph"/>
              <w:rPr>
                <w:b/>
                <w:sz w:val="24"/>
                <w:szCs w:val="24"/>
              </w:rPr>
            </w:pPr>
          </w:p>
          <w:p w:rsidR="00344157" w:rsidRPr="00372645" w:rsidRDefault="00344157" w:rsidP="002513E3">
            <w:pPr>
              <w:pStyle w:val="TableParagraph"/>
              <w:ind w:left="290" w:right="276"/>
              <w:jc w:val="center"/>
              <w:rPr>
                <w:sz w:val="24"/>
                <w:szCs w:val="24"/>
              </w:rPr>
            </w:pPr>
            <w:r w:rsidRPr="00372645">
              <w:rPr>
                <w:sz w:val="24"/>
                <w:szCs w:val="24"/>
              </w:rPr>
              <w:t>Diploma notu minimum 30/42</w:t>
            </w:r>
          </w:p>
        </w:tc>
        <w:tc>
          <w:tcPr>
            <w:tcW w:w="2982" w:type="dxa"/>
          </w:tcPr>
          <w:p w:rsidR="00344157" w:rsidRPr="00372645" w:rsidRDefault="00344157" w:rsidP="002513E3">
            <w:pPr>
              <w:pStyle w:val="TableParagraph"/>
              <w:rPr>
                <w:b/>
                <w:sz w:val="24"/>
                <w:szCs w:val="24"/>
              </w:rPr>
            </w:pPr>
          </w:p>
          <w:p w:rsidR="00344157" w:rsidRPr="00372645" w:rsidRDefault="00344157" w:rsidP="002513E3">
            <w:pPr>
              <w:pStyle w:val="TableParagraph"/>
              <w:ind w:left="517"/>
              <w:rPr>
                <w:sz w:val="24"/>
                <w:szCs w:val="24"/>
              </w:rPr>
            </w:pPr>
            <w:r w:rsidRPr="00372645">
              <w:rPr>
                <w:sz w:val="24"/>
                <w:szCs w:val="24"/>
              </w:rPr>
              <w:t>Diploma notu minimum 24/42</w:t>
            </w:r>
          </w:p>
        </w:tc>
        <w:tc>
          <w:tcPr>
            <w:tcW w:w="1702" w:type="dxa"/>
          </w:tcPr>
          <w:p w:rsidR="00344157" w:rsidRPr="00372645" w:rsidRDefault="00344157" w:rsidP="002513E3">
            <w:pPr>
              <w:pStyle w:val="TableParagraph"/>
              <w:rPr>
                <w:b/>
                <w:sz w:val="24"/>
                <w:szCs w:val="24"/>
              </w:rPr>
            </w:pPr>
          </w:p>
          <w:p w:rsidR="00344157" w:rsidRPr="00372645" w:rsidRDefault="00344157" w:rsidP="002513E3">
            <w:pPr>
              <w:pStyle w:val="TableParagraph"/>
              <w:ind w:left="595" w:right="585"/>
              <w:jc w:val="center"/>
              <w:rPr>
                <w:sz w:val="24"/>
                <w:szCs w:val="24"/>
              </w:rPr>
            </w:pPr>
            <w:r w:rsidRPr="00372645">
              <w:rPr>
                <w:sz w:val="24"/>
                <w:szCs w:val="24"/>
              </w:rPr>
              <w:t>Süresiz</w:t>
            </w:r>
          </w:p>
        </w:tc>
      </w:tr>
      <w:tr w:rsidR="00344157" w:rsidRPr="00372645" w:rsidTr="002513E3">
        <w:trPr>
          <w:trHeight w:val="2577"/>
        </w:trPr>
        <w:tc>
          <w:tcPr>
            <w:tcW w:w="1647" w:type="dxa"/>
          </w:tcPr>
          <w:p w:rsidR="00344157" w:rsidRPr="00372645" w:rsidRDefault="00344157" w:rsidP="002513E3">
            <w:pPr>
              <w:pStyle w:val="TableParagraph"/>
              <w:spacing w:before="69" w:line="444" w:lineRule="auto"/>
              <w:ind w:left="276" w:hanging="20"/>
              <w:rPr>
                <w:sz w:val="24"/>
                <w:szCs w:val="24"/>
              </w:rPr>
            </w:pPr>
            <w:r w:rsidRPr="00372645">
              <w:rPr>
                <w:sz w:val="24"/>
                <w:szCs w:val="24"/>
              </w:rPr>
              <w:t>SAT I (Scholastic Assessment Test )</w:t>
            </w:r>
          </w:p>
        </w:tc>
        <w:tc>
          <w:tcPr>
            <w:tcW w:w="3258" w:type="dxa"/>
          </w:tcPr>
          <w:p w:rsidR="00344157" w:rsidRPr="00372645" w:rsidRDefault="00344157" w:rsidP="002513E3">
            <w:pPr>
              <w:pStyle w:val="TableParagraph"/>
              <w:ind w:left="16" w:right="12" w:firstLine="5"/>
              <w:jc w:val="center"/>
              <w:rPr>
                <w:sz w:val="24"/>
                <w:szCs w:val="24"/>
              </w:rPr>
            </w:pPr>
            <w:r w:rsidRPr="00372645">
              <w:rPr>
                <w:sz w:val="24"/>
                <w:szCs w:val="24"/>
              </w:rPr>
              <w:t>SAT Reasoning (SAT1) sınavının "Math" ve "Evidence-Based Reading and Writing (SAT eski versiyonunda Critical Reading)" testlerinden</w:t>
            </w:r>
            <w:r w:rsidRPr="00372645">
              <w:rPr>
                <w:spacing w:val="-27"/>
                <w:sz w:val="24"/>
                <w:szCs w:val="24"/>
              </w:rPr>
              <w:t xml:space="preserve"> </w:t>
            </w:r>
            <w:r w:rsidRPr="00372645">
              <w:rPr>
                <w:sz w:val="24"/>
                <w:szCs w:val="24"/>
              </w:rPr>
              <w:t xml:space="preserve">1600 üzerinden </w:t>
            </w:r>
            <w:r w:rsidRPr="00372645">
              <w:rPr>
                <w:spacing w:val="-3"/>
                <w:sz w:val="24"/>
                <w:szCs w:val="24"/>
              </w:rPr>
              <w:t xml:space="preserve">en </w:t>
            </w:r>
            <w:r w:rsidRPr="00372645">
              <w:rPr>
                <w:sz w:val="24"/>
                <w:szCs w:val="24"/>
              </w:rPr>
              <w:t xml:space="preserve">az 1120 toplam puanı ve Mühendislik Fakültesi, Mimarlık Fakültesi ve Fen-Edebiyat Fakültesi </w:t>
            </w:r>
            <w:r w:rsidRPr="00372645">
              <w:rPr>
                <w:spacing w:val="-2"/>
                <w:sz w:val="24"/>
                <w:szCs w:val="24"/>
              </w:rPr>
              <w:t xml:space="preserve">Fen </w:t>
            </w:r>
            <w:r w:rsidRPr="00372645">
              <w:rPr>
                <w:sz w:val="24"/>
                <w:szCs w:val="24"/>
              </w:rPr>
              <w:t>Bilimleri Programları için bu kritere ek olarak 800 üzerinden en az 560 "Math" puanı almış olmak veya SAT Subject sınavının başvurulan programla ilgili olmak</w:t>
            </w:r>
            <w:r w:rsidRPr="00372645">
              <w:rPr>
                <w:spacing w:val="-24"/>
                <w:sz w:val="24"/>
                <w:szCs w:val="24"/>
              </w:rPr>
              <w:t xml:space="preserve"> </w:t>
            </w:r>
            <w:r w:rsidRPr="00372645">
              <w:rPr>
                <w:sz w:val="24"/>
                <w:szCs w:val="24"/>
              </w:rPr>
              <w:t>üzere 3 konusundan ortalama en az 770 puan</w:t>
            </w:r>
            <w:r w:rsidRPr="00372645">
              <w:rPr>
                <w:spacing w:val="-11"/>
                <w:sz w:val="24"/>
                <w:szCs w:val="24"/>
              </w:rPr>
              <w:t xml:space="preserve"> </w:t>
            </w:r>
            <w:r w:rsidRPr="00372645">
              <w:rPr>
                <w:sz w:val="24"/>
                <w:szCs w:val="24"/>
              </w:rPr>
              <w:t>almış</w:t>
            </w:r>
          </w:p>
          <w:p w:rsidR="00344157" w:rsidRPr="00372645" w:rsidRDefault="00344157" w:rsidP="002513E3">
            <w:pPr>
              <w:pStyle w:val="TableParagraph"/>
              <w:ind w:left="6"/>
              <w:jc w:val="center"/>
              <w:rPr>
                <w:sz w:val="24"/>
                <w:szCs w:val="24"/>
              </w:rPr>
            </w:pPr>
            <w:r w:rsidRPr="00372645">
              <w:rPr>
                <w:sz w:val="24"/>
                <w:szCs w:val="24"/>
              </w:rPr>
              <w:t>olmak (Mühendislik Fakültesi, Mimarlık Fakültesi ve Fen-Edebiyat Fakültesi Fen Bilimleri</w:t>
            </w:r>
          </w:p>
          <w:p w:rsidR="00344157" w:rsidRPr="00372645" w:rsidRDefault="00344157" w:rsidP="002513E3">
            <w:pPr>
              <w:pStyle w:val="TableParagraph"/>
              <w:spacing w:line="184" w:lineRule="exact"/>
              <w:ind w:left="7"/>
              <w:jc w:val="center"/>
              <w:rPr>
                <w:sz w:val="24"/>
                <w:szCs w:val="24"/>
              </w:rPr>
            </w:pPr>
            <w:r w:rsidRPr="00372645">
              <w:rPr>
                <w:sz w:val="24"/>
                <w:szCs w:val="24"/>
              </w:rPr>
              <w:t>Programları için konulardan birinin Math 2 olması kaydıyla)</w:t>
            </w:r>
          </w:p>
        </w:tc>
        <w:tc>
          <w:tcPr>
            <w:tcW w:w="2982" w:type="dxa"/>
          </w:tcPr>
          <w:p w:rsidR="00344157" w:rsidRPr="00372645" w:rsidRDefault="00344157" w:rsidP="002513E3">
            <w:pPr>
              <w:pStyle w:val="TableParagraph"/>
              <w:ind w:left="52" w:right="37" w:hanging="4"/>
              <w:jc w:val="center"/>
              <w:rPr>
                <w:sz w:val="24"/>
                <w:szCs w:val="24"/>
              </w:rPr>
            </w:pPr>
            <w:r w:rsidRPr="00372645">
              <w:rPr>
                <w:sz w:val="24"/>
                <w:szCs w:val="24"/>
              </w:rPr>
              <w:t>SAT Reasoning (SAT1) sınavının "Math" ve "Evidence-Based Reading and Writing (SAT eski versiyonunda Critical Reading)" testlerinden 1600 üzerinden en az 1000 toplam puan almış olmak</w:t>
            </w:r>
          </w:p>
        </w:tc>
        <w:tc>
          <w:tcPr>
            <w:tcW w:w="1702" w:type="dxa"/>
          </w:tcPr>
          <w:p w:rsidR="00344157" w:rsidRPr="00372645" w:rsidRDefault="00344157" w:rsidP="002513E3">
            <w:pPr>
              <w:pStyle w:val="TableParagraph"/>
              <w:spacing w:before="5"/>
              <w:rPr>
                <w:b/>
                <w:sz w:val="24"/>
                <w:szCs w:val="24"/>
              </w:rPr>
            </w:pPr>
          </w:p>
          <w:p w:rsidR="00344157" w:rsidRPr="00372645" w:rsidRDefault="00344157" w:rsidP="002513E3">
            <w:pPr>
              <w:pStyle w:val="TableParagraph"/>
              <w:ind w:left="595" w:right="585"/>
              <w:jc w:val="center"/>
              <w:rPr>
                <w:sz w:val="24"/>
                <w:szCs w:val="24"/>
              </w:rPr>
            </w:pPr>
            <w:r w:rsidRPr="00372645">
              <w:rPr>
                <w:sz w:val="24"/>
                <w:szCs w:val="24"/>
              </w:rPr>
              <w:t>2 yıl</w:t>
            </w:r>
          </w:p>
        </w:tc>
      </w:tr>
      <w:tr w:rsidR="00344157" w:rsidRPr="00372645" w:rsidTr="002513E3">
        <w:trPr>
          <w:trHeight w:val="1249"/>
        </w:trPr>
        <w:tc>
          <w:tcPr>
            <w:tcW w:w="1647" w:type="dxa"/>
          </w:tcPr>
          <w:p w:rsidR="00344157" w:rsidRPr="00372645" w:rsidRDefault="00344157" w:rsidP="002513E3">
            <w:pPr>
              <w:pStyle w:val="TableParagraph"/>
              <w:ind w:left="96" w:right="86"/>
              <w:jc w:val="center"/>
              <w:rPr>
                <w:sz w:val="24"/>
                <w:szCs w:val="24"/>
              </w:rPr>
            </w:pPr>
            <w:r w:rsidRPr="00372645">
              <w:rPr>
                <w:sz w:val="24"/>
                <w:szCs w:val="24"/>
              </w:rPr>
              <w:t>BTEC (Business and Technology Education Council) QCF (Qualification Credit Framework) Diploma</w:t>
            </w:r>
          </w:p>
        </w:tc>
        <w:tc>
          <w:tcPr>
            <w:tcW w:w="3258" w:type="dxa"/>
          </w:tcPr>
          <w:p w:rsidR="00344157" w:rsidRPr="00372645" w:rsidRDefault="00344157" w:rsidP="002513E3">
            <w:pPr>
              <w:pStyle w:val="TableParagraph"/>
              <w:spacing w:line="237" w:lineRule="auto"/>
              <w:ind w:left="914" w:right="144" w:hanging="745"/>
              <w:rPr>
                <w:sz w:val="24"/>
                <w:szCs w:val="24"/>
              </w:rPr>
            </w:pPr>
            <w:r w:rsidRPr="00372645">
              <w:rPr>
                <w:sz w:val="24"/>
                <w:szCs w:val="24"/>
              </w:rPr>
              <w:t>Başvurulan programla ilgili dalda en az DDD notlarına sahip olmak.</w:t>
            </w:r>
          </w:p>
        </w:tc>
        <w:tc>
          <w:tcPr>
            <w:tcW w:w="2982" w:type="dxa"/>
          </w:tcPr>
          <w:p w:rsidR="00344157" w:rsidRPr="00372645" w:rsidRDefault="00344157" w:rsidP="002513E3">
            <w:pPr>
              <w:pStyle w:val="TableParagraph"/>
              <w:ind w:left="66" w:right="37" w:firstLine="122"/>
              <w:rPr>
                <w:sz w:val="24"/>
                <w:szCs w:val="24"/>
              </w:rPr>
            </w:pPr>
            <w:r w:rsidRPr="00372645">
              <w:rPr>
                <w:sz w:val="24"/>
                <w:szCs w:val="24"/>
              </w:rPr>
              <w:t>Başvurulan programla ilgili dalda BTEC Extended Diploma için en az DMM, BTEC Diploma için ise en az D*D* notlarına sahip</w:t>
            </w:r>
          </w:p>
          <w:p w:rsidR="00344157" w:rsidRPr="00372645" w:rsidRDefault="00344157" w:rsidP="002513E3">
            <w:pPr>
              <w:pStyle w:val="TableParagraph"/>
              <w:ind w:left="1251" w:right="1240"/>
              <w:jc w:val="center"/>
              <w:rPr>
                <w:sz w:val="24"/>
                <w:szCs w:val="24"/>
              </w:rPr>
            </w:pPr>
            <w:r w:rsidRPr="00372645">
              <w:rPr>
                <w:sz w:val="24"/>
                <w:szCs w:val="24"/>
              </w:rPr>
              <w:t>olmak.</w:t>
            </w:r>
          </w:p>
        </w:tc>
        <w:tc>
          <w:tcPr>
            <w:tcW w:w="1702" w:type="dxa"/>
          </w:tcPr>
          <w:p w:rsidR="00344157" w:rsidRPr="00372645" w:rsidRDefault="00344157" w:rsidP="002513E3">
            <w:pPr>
              <w:pStyle w:val="TableParagraph"/>
              <w:spacing w:line="178" w:lineRule="exact"/>
              <w:ind w:left="590" w:right="585"/>
              <w:jc w:val="center"/>
              <w:rPr>
                <w:sz w:val="24"/>
                <w:szCs w:val="24"/>
              </w:rPr>
            </w:pPr>
            <w:r w:rsidRPr="00372645">
              <w:rPr>
                <w:sz w:val="24"/>
                <w:szCs w:val="24"/>
              </w:rPr>
              <w:t>2 yıl</w:t>
            </w:r>
          </w:p>
        </w:tc>
      </w:tr>
      <w:tr w:rsidR="00344157" w:rsidRPr="00372645" w:rsidTr="002513E3">
        <w:trPr>
          <w:trHeight w:val="2056"/>
        </w:trPr>
        <w:tc>
          <w:tcPr>
            <w:tcW w:w="1647" w:type="dxa"/>
          </w:tcPr>
          <w:p w:rsidR="00344157" w:rsidRPr="00372645" w:rsidRDefault="00344157" w:rsidP="002513E3">
            <w:pPr>
              <w:pStyle w:val="TableParagraph"/>
              <w:rPr>
                <w:b/>
                <w:sz w:val="24"/>
                <w:szCs w:val="24"/>
              </w:rPr>
            </w:pPr>
          </w:p>
          <w:p w:rsidR="00344157" w:rsidRPr="00372645" w:rsidRDefault="00344157" w:rsidP="002513E3">
            <w:pPr>
              <w:pStyle w:val="TableParagraph"/>
              <w:rPr>
                <w:b/>
                <w:sz w:val="24"/>
                <w:szCs w:val="24"/>
              </w:rPr>
            </w:pPr>
          </w:p>
          <w:p w:rsidR="00344157" w:rsidRPr="00372645" w:rsidRDefault="00344157" w:rsidP="002513E3">
            <w:pPr>
              <w:pStyle w:val="TableParagraph"/>
              <w:rPr>
                <w:b/>
                <w:sz w:val="24"/>
                <w:szCs w:val="24"/>
              </w:rPr>
            </w:pPr>
          </w:p>
          <w:p w:rsidR="00344157" w:rsidRPr="00372645" w:rsidRDefault="00344157" w:rsidP="002513E3">
            <w:pPr>
              <w:pStyle w:val="TableParagraph"/>
              <w:ind w:left="605"/>
              <w:rPr>
                <w:sz w:val="24"/>
                <w:szCs w:val="24"/>
              </w:rPr>
            </w:pPr>
            <w:r w:rsidRPr="00372645">
              <w:rPr>
                <w:sz w:val="24"/>
                <w:szCs w:val="24"/>
              </w:rPr>
              <w:t>Türkiye</w:t>
            </w:r>
          </w:p>
        </w:tc>
        <w:tc>
          <w:tcPr>
            <w:tcW w:w="3258" w:type="dxa"/>
          </w:tcPr>
          <w:p w:rsidR="00344157" w:rsidRPr="00372645" w:rsidRDefault="00344157" w:rsidP="002513E3">
            <w:pPr>
              <w:pStyle w:val="TableParagraph"/>
              <w:ind w:left="184" w:right="239" w:hanging="6"/>
              <w:jc w:val="center"/>
              <w:rPr>
                <w:sz w:val="24"/>
                <w:szCs w:val="24"/>
              </w:rPr>
            </w:pPr>
            <w:r w:rsidRPr="00372645">
              <w:rPr>
                <w:sz w:val="24"/>
                <w:szCs w:val="24"/>
              </w:rPr>
              <w:t>ÖSYS sınavları sonucunda, başvurduğu programın puan türünde bir önceki yıl ÖSYS'de oluşan taban puanını almış olmak.</w:t>
            </w:r>
          </w:p>
        </w:tc>
        <w:tc>
          <w:tcPr>
            <w:tcW w:w="2982" w:type="dxa"/>
          </w:tcPr>
          <w:p w:rsidR="00344157" w:rsidRPr="00372645" w:rsidRDefault="00344157" w:rsidP="002513E3">
            <w:pPr>
              <w:pStyle w:val="TableParagraph"/>
              <w:ind w:left="81" w:right="69" w:hanging="3"/>
              <w:jc w:val="center"/>
              <w:rPr>
                <w:sz w:val="24"/>
                <w:szCs w:val="24"/>
              </w:rPr>
            </w:pPr>
            <w:r w:rsidRPr="00372645">
              <w:rPr>
                <w:sz w:val="24"/>
                <w:szCs w:val="24"/>
              </w:rPr>
              <w:t>ÖSYS sınavları sonucunda, başvurduğu programın puan türünde bir önceki yıl ÖSYS'de oluşan taban puanını almış olmak.</w:t>
            </w:r>
          </w:p>
        </w:tc>
        <w:tc>
          <w:tcPr>
            <w:tcW w:w="1702" w:type="dxa"/>
          </w:tcPr>
          <w:p w:rsidR="00344157" w:rsidRPr="00372645" w:rsidRDefault="00344157" w:rsidP="002513E3">
            <w:pPr>
              <w:pStyle w:val="TableParagraph"/>
              <w:rPr>
                <w:b/>
                <w:sz w:val="24"/>
                <w:szCs w:val="24"/>
              </w:rPr>
            </w:pPr>
          </w:p>
          <w:p w:rsidR="00344157" w:rsidRPr="00372645" w:rsidRDefault="00344157" w:rsidP="002513E3">
            <w:pPr>
              <w:pStyle w:val="TableParagraph"/>
              <w:rPr>
                <w:b/>
                <w:sz w:val="24"/>
                <w:szCs w:val="24"/>
              </w:rPr>
            </w:pPr>
          </w:p>
          <w:p w:rsidR="00344157" w:rsidRPr="00372645" w:rsidRDefault="00344157" w:rsidP="002513E3">
            <w:pPr>
              <w:pStyle w:val="TableParagraph"/>
              <w:rPr>
                <w:b/>
                <w:sz w:val="24"/>
                <w:szCs w:val="24"/>
              </w:rPr>
            </w:pPr>
          </w:p>
          <w:p w:rsidR="00344157" w:rsidRPr="00372645" w:rsidRDefault="00344157" w:rsidP="002513E3">
            <w:pPr>
              <w:pStyle w:val="TableParagraph"/>
              <w:ind w:left="595" w:right="585"/>
              <w:jc w:val="center"/>
              <w:rPr>
                <w:sz w:val="24"/>
                <w:szCs w:val="24"/>
              </w:rPr>
            </w:pPr>
            <w:r w:rsidRPr="00372645">
              <w:rPr>
                <w:sz w:val="24"/>
                <w:szCs w:val="24"/>
              </w:rPr>
              <w:t>2 yıl</w:t>
            </w:r>
          </w:p>
        </w:tc>
      </w:tr>
    </w:tbl>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419"/>
        <w:gridCol w:w="2251"/>
        <w:gridCol w:w="1719"/>
        <w:gridCol w:w="994"/>
      </w:tblGrid>
      <w:tr w:rsidR="00344157" w:rsidRPr="00372645" w:rsidTr="002513E3">
        <w:trPr>
          <w:trHeight w:val="400"/>
        </w:trPr>
        <w:tc>
          <w:tcPr>
            <w:tcW w:w="9870" w:type="dxa"/>
            <w:gridSpan w:val="5"/>
          </w:tcPr>
          <w:p w:rsidR="00344157" w:rsidRPr="00372645" w:rsidRDefault="00344157" w:rsidP="002513E3">
            <w:pPr>
              <w:pStyle w:val="TableParagraph"/>
              <w:spacing w:before="69"/>
              <w:ind w:left="4511" w:right="4494"/>
              <w:jc w:val="center"/>
              <w:rPr>
                <w:sz w:val="24"/>
                <w:szCs w:val="24"/>
              </w:rPr>
            </w:pPr>
            <w:r w:rsidRPr="00372645">
              <w:rPr>
                <w:sz w:val="24"/>
                <w:szCs w:val="24"/>
              </w:rPr>
              <w:t>TABLO 1-B</w:t>
            </w:r>
          </w:p>
        </w:tc>
      </w:tr>
      <w:tr w:rsidR="00344157" w:rsidRPr="00372645" w:rsidTr="002513E3">
        <w:trPr>
          <w:trHeight w:val="400"/>
        </w:trPr>
        <w:tc>
          <w:tcPr>
            <w:tcW w:w="2487" w:type="dxa"/>
            <w:vMerge w:val="restart"/>
          </w:tcPr>
          <w:p w:rsidR="00344157" w:rsidRPr="00372645" w:rsidRDefault="00344157" w:rsidP="002513E3">
            <w:pPr>
              <w:pStyle w:val="TableParagraph"/>
              <w:rPr>
                <w:sz w:val="24"/>
                <w:szCs w:val="24"/>
              </w:rPr>
            </w:pPr>
          </w:p>
          <w:p w:rsidR="00344157" w:rsidRPr="00372645" w:rsidRDefault="00344157" w:rsidP="002513E3">
            <w:pPr>
              <w:pStyle w:val="TableParagraph"/>
              <w:spacing w:before="138"/>
              <w:ind w:left="4"/>
              <w:rPr>
                <w:b/>
                <w:sz w:val="24"/>
                <w:szCs w:val="24"/>
              </w:rPr>
            </w:pPr>
            <w:r w:rsidRPr="00372645">
              <w:rPr>
                <w:b/>
                <w:sz w:val="24"/>
                <w:szCs w:val="24"/>
              </w:rPr>
              <w:t>Ülke</w:t>
            </w:r>
          </w:p>
        </w:tc>
        <w:tc>
          <w:tcPr>
            <w:tcW w:w="2419" w:type="dxa"/>
            <w:vMerge w:val="restart"/>
          </w:tcPr>
          <w:p w:rsidR="00344157" w:rsidRPr="00372645" w:rsidRDefault="00344157" w:rsidP="002513E3">
            <w:pPr>
              <w:pStyle w:val="TableParagraph"/>
              <w:rPr>
                <w:sz w:val="24"/>
                <w:szCs w:val="24"/>
              </w:rPr>
            </w:pPr>
          </w:p>
          <w:p w:rsidR="00344157" w:rsidRPr="00372645" w:rsidRDefault="00344157" w:rsidP="002513E3">
            <w:pPr>
              <w:pStyle w:val="TableParagraph"/>
              <w:spacing w:before="138"/>
              <w:ind w:left="101"/>
              <w:rPr>
                <w:b/>
                <w:sz w:val="24"/>
                <w:szCs w:val="24"/>
              </w:rPr>
            </w:pPr>
            <w:r w:rsidRPr="00372645">
              <w:rPr>
                <w:b/>
                <w:sz w:val="24"/>
                <w:szCs w:val="24"/>
              </w:rPr>
              <w:t>Üniversiteye Giriş Sınavı Türü</w:t>
            </w:r>
          </w:p>
        </w:tc>
        <w:tc>
          <w:tcPr>
            <w:tcW w:w="3970" w:type="dxa"/>
            <w:gridSpan w:val="2"/>
          </w:tcPr>
          <w:p w:rsidR="00344157" w:rsidRPr="00372645" w:rsidRDefault="00344157" w:rsidP="002513E3">
            <w:pPr>
              <w:pStyle w:val="TableParagraph"/>
              <w:spacing w:before="69"/>
              <w:ind w:left="15"/>
              <w:rPr>
                <w:b/>
                <w:sz w:val="24"/>
                <w:szCs w:val="24"/>
              </w:rPr>
            </w:pPr>
            <w:r w:rsidRPr="00372645">
              <w:rPr>
                <w:b/>
                <w:sz w:val="24"/>
                <w:szCs w:val="24"/>
              </w:rPr>
              <w:t>Taban Puanları</w:t>
            </w:r>
          </w:p>
        </w:tc>
        <w:tc>
          <w:tcPr>
            <w:tcW w:w="994" w:type="dxa"/>
            <w:vMerge w:val="restart"/>
          </w:tcPr>
          <w:p w:rsidR="00344157" w:rsidRPr="00372645" w:rsidRDefault="00344157" w:rsidP="002513E3">
            <w:pPr>
              <w:pStyle w:val="TableParagraph"/>
              <w:rPr>
                <w:sz w:val="24"/>
                <w:szCs w:val="24"/>
              </w:rPr>
            </w:pPr>
          </w:p>
          <w:p w:rsidR="00344157" w:rsidRPr="00372645" w:rsidRDefault="00344157" w:rsidP="002513E3">
            <w:pPr>
              <w:pStyle w:val="TableParagraph"/>
              <w:spacing w:before="138" w:line="357" w:lineRule="auto"/>
              <w:ind w:left="8" w:right="280"/>
              <w:rPr>
                <w:b/>
                <w:sz w:val="24"/>
                <w:szCs w:val="24"/>
              </w:rPr>
            </w:pPr>
            <w:r w:rsidRPr="00372645">
              <w:rPr>
                <w:b/>
                <w:sz w:val="24"/>
                <w:szCs w:val="24"/>
              </w:rPr>
              <w:t>Geçerlilik Süreleri</w:t>
            </w:r>
          </w:p>
        </w:tc>
      </w:tr>
      <w:tr w:rsidR="00344157" w:rsidRPr="00372645" w:rsidTr="002513E3">
        <w:trPr>
          <w:trHeight w:val="1101"/>
        </w:trPr>
        <w:tc>
          <w:tcPr>
            <w:tcW w:w="2487" w:type="dxa"/>
            <w:vMerge/>
            <w:tcBorders>
              <w:top w:val="nil"/>
            </w:tcBorders>
          </w:tcPr>
          <w:p w:rsidR="00344157" w:rsidRPr="00372645" w:rsidRDefault="00344157" w:rsidP="002513E3">
            <w:pPr>
              <w:rPr>
                <w:sz w:val="24"/>
                <w:szCs w:val="24"/>
              </w:rPr>
            </w:pPr>
          </w:p>
        </w:tc>
        <w:tc>
          <w:tcPr>
            <w:tcW w:w="2419" w:type="dxa"/>
            <w:vMerge/>
            <w:tcBorders>
              <w:top w:val="nil"/>
            </w:tcBorders>
          </w:tcPr>
          <w:p w:rsidR="00344157" w:rsidRPr="00372645" w:rsidRDefault="00344157" w:rsidP="002513E3">
            <w:pPr>
              <w:rPr>
                <w:sz w:val="24"/>
                <w:szCs w:val="24"/>
              </w:rPr>
            </w:pPr>
          </w:p>
        </w:tc>
        <w:tc>
          <w:tcPr>
            <w:tcW w:w="2251" w:type="dxa"/>
          </w:tcPr>
          <w:p w:rsidR="00344157" w:rsidRPr="00372645" w:rsidRDefault="00344157" w:rsidP="002513E3">
            <w:pPr>
              <w:pStyle w:val="TableParagraph"/>
              <w:spacing w:before="69"/>
              <w:ind w:left="312"/>
              <w:rPr>
                <w:b/>
                <w:sz w:val="24"/>
                <w:szCs w:val="24"/>
              </w:rPr>
            </w:pPr>
            <w:r w:rsidRPr="00372645">
              <w:rPr>
                <w:b/>
                <w:sz w:val="24"/>
                <w:szCs w:val="24"/>
              </w:rPr>
              <w:t>Lisans Programları</w:t>
            </w:r>
          </w:p>
        </w:tc>
        <w:tc>
          <w:tcPr>
            <w:tcW w:w="1719" w:type="dxa"/>
          </w:tcPr>
          <w:p w:rsidR="00344157" w:rsidRPr="00372645" w:rsidRDefault="00344157" w:rsidP="002513E3">
            <w:pPr>
              <w:pStyle w:val="TableParagraph"/>
              <w:spacing w:before="69" w:line="360" w:lineRule="auto"/>
              <w:ind w:left="311" w:right="386"/>
              <w:rPr>
                <w:b/>
                <w:sz w:val="24"/>
                <w:szCs w:val="24"/>
              </w:rPr>
            </w:pPr>
            <w:r w:rsidRPr="00372645">
              <w:rPr>
                <w:b/>
                <w:sz w:val="24"/>
                <w:szCs w:val="24"/>
              </w:rPr>
              <w:t>Önlisans/ Özel Yetenek ile Başvuru Alan</w:t>
            </w:r>
          </w:p>
          <w:p w:rsidR="00344157" w:rsidRPr="00372645" w:rsidRDefault="00344157" w:rsidP="002513E3">
            <w:pPr>
              <w:pStyle w:val="TableParagraph"/>
              <w:spacing w:line="182" w:lineRule="exact"/>
              <w:ind w:left="311"/>
              <w:rPr>
                <w:b/>
                <w:sz w:val="24"/>
                <w:szCs w:val="24"/>
              </w:rPr>
            </w:pPr>
            <w:r w:rsidRPr="00372645">
              <w:rPr>
                <w:b/>
                <w:sz w:val="24"/>
                <w:szCs w:val="24"/>
              </w:rPr>
              <w:t>Programlar</w:t>
            </w:r>
          </w:p>
        </w:tc>
        <w:tc>
          <w:tcPr>
            <w:tcW w:w="994" w:type="dxa"/>
            <w:vMerge/>
            <w:tcBorders>
              <w:top w:val="nil"/>
            </w:tcBorders>
          </w:tcPr>
          <w:p w:rsidR="00344157" w:rsidRPr="00372645" w:rsidRDefault="00344157" w:rsidP="002513E3">
            <w:pPr>
              <w:rPr>
                <w:sz w:val="24"/>
                <w:szCs w:val="24"/>
              </w:rPr>
            </w:pPr>
          </w:p>
        </w:tc>
      </w:tr>
      <w:tr w:rsidR="00344157" w:rsidRPr="00372645" w:rsidTr="002513E3">
        <w:trPr>
          <w:trHeight w:val="539"/>
        </w:trPr>
        <w:tc>
          <w:tcPr>
            <w:tcW w:w="2487" w:type="dxa"/>
          </w:tcPr>
          <w:p w:rsidR="00344157" w:rsidRPr="00372645" w:rsidRDefault="00344157" w:rsidP="002513E3">
            <w:pPr>
              <w:pStyle w:val="TableParagraph"/>
              <w:spacing w:before="47"/>
              <w:ind w:left="74"/>
              <w:rPr>
                <w:sz w:val="24"/>
                <w:szCs w:val="24"/>
              </w:rPr>
            </w:pPr>
            <w:r w:rsidRPr="00372645">
              <w:rPr>
                <w:sz w:val="24"/>
                <w:szCs w:val="24"/>
              </w:rPr>
              <w:t>Almanya</w:t>
            </w:r>
          </w:p>
        </w:tc>
        <w:tc>
          <w:tcPr>
            <w:tcW w:w="2419" w:type="dxa"/>
          </w:tcPr>
          <w:p w:rsidR="00344157" w:rsidRPr="00372645" w:rsidRDefault="00344157" w:rsidP="002513E3">
            <w:pPr>
              <w:pStyle w:val="TableParagraph"/>
              <w:spacing w:before="1" w:line="268" w:lineRule="exact"/>
              <w:ind w:left="98" w:right="206"/>
              <w:rPr>
                <w:sz w:val="24"/>
                <w:szCs w:val="24"/>
              </w:rPr>
            </w:pPr>
            <w:r w:rsidRPr="00372645">
              <w:rPr>
                <w:sz w:val="24"/>
                <w:szCs w:val="24"/>
              </w:rPr>
              <w:t>Abitur sınavında en fazla 2.5 genel puan almış olmak.</w:t>
            </w:r>
          </w:p>
        </w:tc>
        <w:tc>
          <w:tcPr>
            <w:tcW w:w="2251" w:type="dxa"/>
          </w:tcPr>
          <w:p w:rsidR="00344157" w:rsidRPr="00372645" w:rsidRDefault="00344157" w:rsidP="002513E3">
            <w:pPr>
              <w:pStyle w:val="TableParagraph"/>
              <w:spacing w:before="47"/>
              <w:ind w:left="15"/>
              <w:rPr>
                <w:sz w:val="24"/>
                <w:szCs w:val="24"/>
              </w:rPr>
            </w:pPr>
            <w:r w:rsidRPr="00372645">
              <w:rPr>
                <w:sz w:val="24"/>
                <w:szCs w:val="24"/>
              </w:rPr>
              <w:t>En fazla 2.5</w:t>
            </w:r>
          </w:p>
        </w:tc>
        <w:tc>
          <w:tcPr>
            <w:tcW w:w="1719" w:type="dxa"/>
          </w:tcPr>
          <w:p w:rsidR="00344157" w:rsidRPr="00372645" w:rsidRDefault="00344157" w:rsidP="002513E3">
            <w:pPr>
              <w:pStyle w:val="TableParagraph"/>
              <w:spacing w:before="47"/>
              <w:ind w:left="13"/>
              <w:rPr>
                <w:sz w:val="24"/>
                <w:szCs w:val="24"/>
              </w:rPr>
            </w:pPr>
            <w:r w:rsidRPr="00372645">
              <w:rPr>
                <w:sz w:val="24"/>
                <w:szCs w:val="24"/>
              </w:rPr>
              <w:t>En fazla 4</w:t>
            </w:r>
          </w:p>
        </w:tc>
        <w:tc>
          <w:tcPr>
            <w:tcW w:w="994" w:type="dxa"/>
          </w:tcPr>
          <w:p w:rsidR="00344157" w:rsidRPr="00372645" w:rsidRDefault="00344157" w:rsidP="002513E3">
            <w:pPr>
              <w:pStyle w:val="TableParagraph"/>
              <w:spacing w:before="66"/>
              <w:ind w:left="142"/>
              <w:rPr>
                <w:sz w:val="24"/>
                <w:szCs w:val="24"/>
              </w:rPr>
            </w:pPr>
            <w:r w:rsidRPr="00372645">
              <w:rPr>
                <w:sz w:val="24"/>
                <w:szCs w:val="24"/>
              </w:rPr>
              <w:t>Süresiz</w:t>
            </w:r>
          </w:p>
        </w:tc>
      </w:tr>
      <w:tr w:rsidR="00344157" w:rsidRPr="00372645" w:rsidTr="002513E3">
        <w:trPr>
          <w:trHeight w:val="398"/>
        </w:trPr>
        <w:tc>
          <w:tcPr>
            <w:tcW w:w="2487" w:type="dxa"/>
          </w:tcPr>
          <w:p w:rsidR="00344157" w:rsidRPr="00372645" w:rsidRDefault="00344157" w:rsidP="002513E3">
            <w:pPr>
              <w:pStyle w:val="TableParagraph"/>
              <w:spacing w:before="66"/>
              <w:ind w:left="74"/>
              <w:rPr>
                <w:sz w:val="24"/>
                <w:szCs w:val="24"/>
              </w:rPr>
            </w:pPr>
            <w:r w:rsidRPr="00372645">
              <w:rPr>
                <w:sz w:val="24"/>
                <w:szCs w:val="24"/>
              </w:rPr>
              <w:t>Afganistan</w:t>
            </w:r>
          </w:p>
        </w:tc>
        <w:tc>
          <w:tcPr>
            <w:tcW w:w="2419" w:type="dxa"/>
          </w:tcPr>
          <w:p w:rsidR="00344157" w:rsidRPr="00372645" w:rsidRDefault="00344157" w:rsidP="002513E3">
            <w:pPr>
              <w:pStyle w:val="TableParagraph"/>
              <w:spacing w:before="66"/>
              <w:ind w:left="98"/>
              <w:rPr>
                <w:sz w:val="24"/>
                <w:szCs w:val="24"/>
              </w:rPr>
            </w:pPr>
            <w:r w:rsidRPr="00372645">
              <w:rPr>
                <w:sz w:val="24"/>
                <w:szCs w:val="24"/>
              </w:rPr>
              <w:t>Üniversite Giriş Sınavı</w:t>
            </w:r>
          </w:p>
        </w:tc>
        <w:tc>
          <w:tcPr>
            <w:tcW w:w="2251" w:type="dxa"/>
          </w:tcPr>
          <w:p w:rsidR="00344157" w:rsidRPr="00372645" w:rsidRDefault="00344157" w:rsidP="002513E3">
            <w:pPr>
              <w:pStyle w:val="TableParagraph"/>
              <w:rPr>
                <w:sz w:val="24"/>
                <w:szCs w:val="24"/>
              </w:rPr>
            </w:pPr>
          </w:p>
        </w:tc>
        <w:tc>
          <w:tcPr>
            <w:tcW w:w="1719" w:type="dxa"/>
          </w:tcPr>
          <w:p w:rsidR="00344157" w:rsidRPr="00372645" w:rsidRDefault="00344157" w:rsidP="002513E3">
            <w:pPr>
              <w:pStyle w:val="TableParagraph"/>
              <w:tabs>
                <w:tab w:val="left" w:pos="707"/>
              </w:tabs>
              <w:spacing w:before="66"/>
              <w:ind w:left="13"/>
              <w:rPr>
                <w:sz w:val="24"/>
                <w:szCs w:val="24"/>
              </w:rPr>
            </w:pPr>
            <w:r w:rsidRPr="00372645">
              <w:rPr>
                <w:sz w:val="24"/>
                <w:szCs w:val="24"/>
              </w:rPr>
              <w:t>Skor</w:t>
            </w:r>
            <w:r w:rsidRPr="00372645">
              <w:rPr>
                <w:sz w:val="24"/>
                <w:szCs w:val="24"/>
              </w:rPr>
              <w:tab/>
              <w:t>245/350</w:t>
            </w:r>
          </w:p>
        </w:tc>
        <w:tc>
          <w:tcPr>
            <w:tcW w:w="994" w:type="dxa"/>
          </w:tcPr>
          <w:p w:rsidR="00344157" w:rsidRPr="00372645" w:rsidRDefault="00344157" w:rsidP="002513E3">
            <w:pPr>
              <w:pStyle w:val="TableParagraph"/>
              <w:spacing w:before="66"/>
              <w:ind w:left="142"/>
              <w:rPr>
                <w:sz w:val="24"/>
                <w:szCs w:val="24"/>
              </w:rPr>
            </w:pPr>
            <w:r w:rsidRPr="00372645">
              <w:rPr>
                <w:sz w:val="24"/>
                <w:szCs w:val="24"/>
              </w:rPr>
              <w:t>2 yıl</w:t>
            </w:r>
          </w:p>
        </w:tc>
      </w:tr>
      <w:tr w:rsidR="00344157" w:rsidRPr="00372645" w:rsidTr="002513E3">
        <w:trPr>
          <w:trHeight w:val="1449"/>
        </w:trPr>
        <w:tc>
          <w:tcPr>
            <w:tcW w:w="2487"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74"/>
              <w:rPr>
                <w:sz w:val="24"/>
                <w:szCs w:val="24"/>
              </w:rPr>
            </w:pPr>
            <w:r w:rsidRPr="00372645">
              <w:rPr>
                <w:sz w:val="24"/>
                <w:szCs w:val="24"/>
              </w:rPr>
              <w:t>Azerbaycan</w:t>
            </w:r>
          </w:p>
        </w:tc>
        <w:tc>
          <w:tcPr>
            <w:tcW w:w="2419" w:type="dxa"/>
          </w:tcPr>
          <w:p w:rsidR="00344157" w:rsidRPr="00372645" w:rsidRDefault="00344157" w:rsidP="002513E3">
            <w:pPr>
              <w:pStyle w:val="TableParagraph"/>
              <w:spacing w:before="5"/>
              <w:rPr>
                <w:sz w:val="24"/>
                <w:szCs w:val="24"/>
              </w:rPr>
            </w:pPr>
          </w:p>
          <w:p w:rsidR="00344157" w:rsidRPr="00372645" w:rsidRDefault="00344157" w:rsidP="002513E3">
            <w:pPr>
              <w:pStyle w:val="TableParagraph"/>
              <w:ind w:left="271"/>
              <w:rPr>
                <w:sz w:val="24"/>
                <w:szCs w:val="24"/>
              </w:rPr>
            </w:pPr>
            <w:r w:rsidRPr="00372645">
              <w:rPr>
                <w:sz w:val="24"/>
                <w:szCs w:val="24"/>
              </w:rPr>
              <w:t>TQDK tarafından yapılan</w:t>
            </w:r>
          </w:p>
          <w:p w:rsidR="00344157" w:rsidRPr="00372645" w:rsidRDefault="00344157" w:rsidP="002513E3">
            <w:pPr>
              <w:pStyle w:val="TableParagraph"/>
              <w:spacing w:before="90" w:line="360" w:lineRule="auto"/>
              <w:ind w:left="813" w:right="354"/>
              <w:rPr>
                <w:sz w:val="24"/>
                <w:szCs w:val="24"/>
              </w:rPr>
            </w:pPr>
            <w:r w:rsidRPr="00372645">
              <w:rPr>
                <w:sz w:val="24"/>
                <w:szCs w:val="24"/>
              </w:rPr>
              <w:t>merkezi Üniversite Giriş Sınavı</w:t>
            </w:r>
          </w:p>
        </w:tc>
        <w:tc>
          <w:tcPr>
            <w:tcW w:w="2251" w:type="dxa"/>
          </w:tcPr>
          <w:p w:rsidR="00344157" w:rsidRPr="00372645" w:rsidRDefault="00344157" w:rsidP="002513E3">
            <w:pPr>
              <w:pStyle w:val="TableParagraph"/>
              <w:ind w:left="96" w:right="273" w:firstLine="2"/>
              <w:rPr>
                <w:sz w:val="24"/>
                <w:szCs w:val="24"/>
              </w:rPr>
            </w:pPr>
            <w:r w:rsidRPr="00372645">
              <w:rPr>
                <w:sz w:val="24"/>
                <w:szCs w:val="24"/>
              </w:rPr>
              <w:t>TQDK tarafından yapılan merkezi üniversite giriş sınavında, başvurduğu programla ilgili alanda (ihtisas grubu) 700 üzerinden en az 490 puan</w:t>
            </w:r>
          </w:p>
          <w:p w:rsidR="00344157" w:rsidRPr="00372645" w:rsidRDefault="00344157" w:rsidP="002513E3">
            <w:pPr>
              <w:pStyle w:val="TableParagraph"/>
              <w:spacing w:line="191" w:lineRule="exact"/>
              <w:ind w:left="96"/>
              <w:rPr>
                <w:sz w:val="24"/>
                <w:szCs w:val="24"/>
              </w:rPr>
            </w:pPr>
            <w:r w:rsidRPr="00372645">
              <w:rPr>
                <w:sz w:val="24"/>
                <w:szCs w:val="24"/>
              </w:rPr>
              <w:t>almış olmak</w:t>
            </w:r>
          </w:p>
        </w:tc>
        <w:tc>
          <w:tcPr>
            <w:tcW w:w="1719" w:type="dxa"/>
          </w:tcPr>
          <w:p w:rsidR="00344157" w:rsidRPr="00372645" w:rsidRDefault="00344157" w:rsidP="002513E3">
            <w:pPr>
              <w:pStyle w:val="TableParagraph"/>
              <w:spacing w:line="360" w:lineRule="auto"/>
              <w:ind w:left="95" w:right="161" w:firstLine="2"/>
              <w:rPr>
                <w:sz w:val="24"/>
                <w:szCs w:val="24"/>
              </w:rPr>
            </w:pPr>
            <w:r w:rsidRPr="00372645">
              <w:rPr>
                <w:sz w:val="24"/>
                <w:szCs w:val="24"/>
              </w:rPr>
              <w:t>İlgili alanda minimum 400/700</w:t>
            </w:r>
          </w:p>
          <w:p w:rsidR="00344157" w:rsidRPr="00372645" w:rsidRDefault="00344157" w:rsidP="002513E3">
            <w:pPr>
              <w:pStyle w:val="TableParagraph"/>
              <w:ind w:left="15"/>
              <w:rPr>
                <w:sz w:val="24"/>
                <w:szCs w:val="24"/>
              </w:rPr>
            </w:pPr>
            <w:r w:rsidRPr="00372645">
              <w:rPr>
                <w:sz w:val="24"/>
                <w:szCs w:val="24"/>
              </w:rPr>
              <w:t>puan</w:t>
            </w:r>
          </w:p>
        </w:tc>
        <w:tc>
          <w:tcPr>
            <w:tcW w:w="994"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142"/>
              <w:rPr>
                <w:sz w:val="24"/>
                <w:szCs w:val="24"/>
              </w:rPr>
            </w:pPr>
            <w:r w:rsidRPr="00372645">
              <w:rPr>
                <w:sz w:val="24"/>
                <w:szCs w:val="24"/>
              </w:rPr>
              <w:t>2 yıl</w:t>
            </w:r>
          </w:p>
        </w:tc>
      </w:tr>
      <w:tr w:rsidR="00344157" w:rsidRPr="00372645" w:rsidTr="002513E3">
        <w:trPr>
          <w:trHeight w:val="1206"/>
        </w:trPr>
        <w:tc>
          <w:tcPr>
            <w:tcW w:w="2487"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74"/>
              <w:rPr>
                <w:sz w:val="24"/>
                <w:szCs w:val="24"/>
              </w:rPr>
            </w:pPr>
            <w:r w:rsidRPr="00372645">
              <w:rPr>
                <w:sz w:val="24"/>
                <w:szCs w:val="24"/>
              </w:rPr>
              <w:t>Çin Halk Cumhuriyeti</w:t>
            </w:r>
          </w:p>
        </w:tc>
        <w:tc>
          <w:tcPr>
            <w:tcW w:w="2419"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101"/>
              <w:rPr>
                <w:sz w:val="24"/>
                <w:szCs w:val="24"/>
              </w:rPr>
            </w:pPr>
            <w:r w:rsidRPr="00372645">
              <w:rPr>
                <w:sz w:val="24"/>
                <w:szCs w:val="24"/>
              </w:rPr>
              <w:t>GAOKAO Üniversite Giriş Sınavı</w:t>
            </w:r>
          </w:p>
        </w:tc>
        <w:tc>
          <w:tcPr>
            <w:tcW w:w="2251" w:type="dxa"/>
          </w:tcPr>
          <w:p w:rsidR="00344157" w:rsidRPr="00372645" w:rsidRDefault="00344157" w:rsidP="002513E3">
            <w:pPr>
              <w:pStyle w:val="TableParagraph"/>
              <w:spacing w:before="66" w:line="559" w:lineRule="auto"/>
              <w:ind w:left="108" w:right="535" w:firstLine="304"/>
              <w:rPr>
                <w:sz w:val="24"/>
                <w:szCs w:val="24"/>
              </w:rPr>
            </w:pPr>
            <w:r w:rsidRPr="00372645">
              <w:rPr>
                <w:sz w:val="24"/>
                <w:szCs w:val="24"/>
              </w:rPr>
              <w:t>İlgili alanda minimum 525 /750 puan</w:t>
            </w:r>
          </w:p>
        </w:tc>
        <w:tc>
          <w:tcPr>
            <w:tcW w:w="1719" w:type="dxa"/>
          </w:tcPr>
          <w:p w:rsidR="00344157" w:rsidRPr="00372645" w:rsidRDefault="00344157" w:rsidP="002513E3">
            <w:pPr>
              <w:pStyle w:val="TableParagraph"/>
              <w:spacing w:before="66"/>
              <w:ind w:left="412"/>
              <w:rPr>
                <w:sz w:val="24"/>
                <w:szCs w:val="24"/>
              </w:rPr>
            </w:pPr>
            <w:r w:rsidRPr="00372645">
              <w:rPr>
                <w:sz w:val="24"/>
                <w:szCs w:val="24"/>
              </w:rPr>
              <w:t>İlgili alanda</w:t>
            </w:r>
          </w:p>
          <w:p w:rsidR="00344157" w:rsidRPr="00372645" w:rsidRDefault="00344157" w:rsidP="002513E3">
            <w:pPr>
              <w:pStyle w:val="TableParagraph"/>
              <w:spacing w:before="20" w:line="410" w:lineRule="atLeast"/>
              <w:ind w:left="107" w:right="355"/>
              <w:rPr>
                <w:sz w:val="24"/>
                <w:szCs w:val="24"/>
              </w:rPr>
            </w:pPr>
            <w:r w:rsidRPr="00372645">
              <w:rPr>
                <w:sz w:val="24"/>
                <w:szCs w:val="24"/>
              </w:rPr>
              <w:t>minimum 490 /750 puan</w:t>
            </w:r>
          </w:p>
        </w:tc>
        <w:tc>
          <w:tcPr>
            <w:tcW w:w="994"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142"/>
              <w:rPr>
                <w:sz w:val="24"/>
                <w:szCs w:val="24"/>
              </w:rPr>
            </w:pPr>
            <w:r w:rsidRPr="00372645">
              <w:rPr>
                <w:sz w:val="24"/>
                <w:szCs w:val="24"/>
              </w:rPr>
              <w:t>2 yıl</w:t>
            </w:r>
          </w:p>
        </w:tc>
      </w:tr>
      <w:tr w:rsidR="00344157" w:rsidRPr="00372645" w:rsidTr="002513E3">
        <w:trPr>
          <w:trHeight w:val="801"/>
        </w:trPr>
        <w:tc>
          <w:tcPr>
            <w:tcW w:w="2487"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74"/>
              <w:rPr>
                <w:sz w:val="24"/>
                <w:szCs w:val="24"/>
              </w:rPr>
            </w:pPr>
            <w:r w:rsidRPr="00372645">
              <w:rPr>
                <w:sz w:val="24"/>
                <w:szCs w:val="24"/>
              </w:rPr>
              <w:t>Endonezya</w:t>
            </w:r>
          </w:p>
        </w:tc>
        <w:tc>
          <w:tcPr>
            <w:tcW w:w="2419"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96" w:right="206"/>
              <w:rPr>
                <w:sz w:val="24"/>
                <w:szCs w:val="24"/>
              </w:rPr>
            </w:pPr>
            <w:r w:rsidRPr="00372645">
              <w:rPr>
                <w:sz w:val="24"/>
                <w:szCs w:val="24"/>
              </w:rPr>
              <w:t>Ujlan Akhir National (UAN) Sınavı</w:t>
            </w:r>
          </w:p>
        </w:tc>
        <w:tc>
          <w:tcPr>
            <w:tcW w:w="2251" w:type="dxa"/>
          </w:tcPr>
          <w:p w:rsidR="00344157" w:rsidRPr="00372645" w:rsidRDefault="00344157" w:rsidP="002513E3">
            <w:pPr>
              <w:pStyle w:val="TableParagraph"/>
              <w:spacing w:before="66" w:line="439" w:lineRule="auto"/>
              <w:ind w:left="17" w:right="1162" w:hanging="3"/>
              <w:rPr>
                <w:sz w:val="24"/>
                <w:szCs w:val="24"/>
              </w:rPr>
            </w:pPr>
            <w:r w:rsidRPr="00372645">
              <w:rPr>
                <w:sz w:val="24"/>
                <w:szCs w:val="24"/>
              </w:rPr>
              <w:t>Minimum 50/60 puan</w:t>
            </w:r>
          </w:p>
        </w:tc>
        <w:tc>
          <w:tcPr>
            <w:tcW w:w="1719" w:type="dxa"/>
          </w:tcPr>
          <w:p w:rsidR="00344157" w:rsidRPr="00372645" w:rsidRDefault="00344157" w:rsidP="002513E3">
            <w:pPr>
              <w:pStyle w:val="TableParagraph"/>
              <w:spacing w:before="66" w:line="439" w:lineRule="auto"/>
              <w:ind w:left="15" w:right="632" w:hanging="3"/>
              <w:rPr>
                <w:sz w:val="24"/>
                <w:szCs w:val="24"/>
              </w:rPr>
            </w:pPr>
            <w:r w:rsidRPr="00372645">
              <w:rPr>
                <w:sz w:val="24"/>
                <w:szCs w:val="24"/>
              </w:rPr>
              <w:t>Minimum 40/60 puan</w:t>
            </w:r>
          </w:p>
        </w:tc>
        <w:tc>
          <w:tcPr>
            <w:tcW w:w="994"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142"/>
              <w:rPr>
                <w:sz w:val="24"/>
                <w:szCs w:val="24"/>
              </w:rPr>
            </w:pPr>
            <w:r w:rsidRPr="00372645">
              <w:rPr>
                <w:sz w:val="24"/>
                <w:szCs w:val="24"/>
              </w:rPr>
              <w:t>2 yıl</w:t>
            </w:r>
          </w:p>
        </w:tc>
      </w:tr>
      <w:tr w:rsidR="00344157" w:rsidRPr="00372645" w:rsidTr="002513E3">
        <w:trPr>
          <w:trHeight w:val="804"/>
        </w:trPr>
        <w:tc>
          <w:tcPr>
            <w:tcW w:w="2487"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74"/>
              <w:rPr>
                <w:sz w:val="24"/>
                <w:szCs w:val="24"/>
              </w:rPr>
            </w:pPr>
            <w:r w:rsidRPr="00372645">
              <w:rPr>
                <w:sz w:val="24"/>
                <w:szCs w:val="24"/>
              </w:rPr>
              <w:t>Irak</w:t>
            </w:r>
          </w:p>
        </w:tc>
        <w:tc>
          <w:tcPr>
            <w:tcW w:w="2419"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101" w:right="506"/>
              <w:rPr>
                <w:sz w:val="24"/>
                <w:szCs w:val="24"/>
              </w:rPr>
            </w:pPr>
            <w:r w:rsidRPr="00372645">
              <w:rPr>
                <w:sz w:val="24"/>
                <w:szCs w:val="24"/>
              </w:rPr>
              <w:t>Üniversite Giriş Sınavı (AL Edadiah)</w:t>
            </w:r>
          </w:p>
        </w:tc>
        <w:tc>
          <w:tcPr>
            <w:tcW w:w="2251" w:type="dxa"/>
          </w:tcPr>
          <w:p w:rsidR="00344157" w:rsidRPr="00372645" w:rsidRDefault="00344157" w:rsidP="002513E3">
            <w:pPr>
              <w:pStyle w:val="TableParagraph"/>
              <w:spacing w:before="66" w:line="439" w:lineRule="auto"/>
              <w:ind w:left="17" w:right="1082" w:hanging="3"/>
              <w:rPr>
                <w:sz w:val="24"/>
                <w:szCs w:val="24"/>
              </w:rPr>
            </w:pPr>
            <w:r w:rsidRPr="00372645">
              <w:rPr>
                <w:sz w:val="24"/>
                <w:szCs w:val="24"/>
              </w:rPr>
              <w:t>Minimum 70/100 puan</w:t>
            </w:r>
          </w:p>
        </w:tc>
        <w:tc>
          <w:tcPr>
            <w:tcW w:w="1719" w:type="dxa"/>
          </w:tcPr>
          <w:p w:rsidR="00344157" w:rsidRPr="00372645" w:rsidRDefault="00344157" w:rsidP="002513E3">
            <w:pPr>
              <w:pStyle w:val="TableParagraph"/>
              <w:spacing w:before="66" w:line="439" w:lineRule="auto"/>
              <w:ind w:left="15" w:right="552" w:hanging="3"/>
              <w:rPr>
                <w:sz w:val="24"/>
                <w:szCs w:val="24"/>
              </w:rPr>
            </w:pPr>
            <w:r w:rsidRPr="00372645">
              <w:rPr>
                <w:sz w:val="24"/>
                <w:szCs w:val="24"/>
              </w:rPr>
              <w:t>Minimum 50/100 puan</w:t>
            </w:r>
          </w:p>
        </w:tc>
        <w:tc>
          <w:tcPr>
            <w:tcW w:w="994"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142"/>
              <w:rPr>
                <w:sz w:val="24"/>
                <w:szCs w:val="24"/>
              </w:rPr>
            </w:pPr>
            <w:r w:rsidRPr="00372645">
              <w:rPr>
                <w:sz w:val="24"/>
                <w:szCs w:val="24"/>
              </w:rPr>
              <w:t>2 yıl</w:t>
            </w:r>
          </w:p>
        </w:tc>
      </w:tr>
      <w:tr w:rsidR="00344157" w:rsidRPr="00372645" w:rsidTr="002513E3">
        <w:trPr>
          <w:trHeight w:val="4737"/>
        </w:trPr>
        <w:tc>
          <w:tcPr>
            <w:tcW w:w="2487"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74"/>
              <w:rPr>
                <w:sz w:val="24"/>
                <w:szCs w:val="24"/>
              </w:rPr>
            </w:pPr>
            <w:r w:rsidRPr="00372645">
              <w:rPr>
                <w:sz w:val="24"/>
                <w:szCs w:val="24"/>
              </w:rPr>
              <w:t>Kazakistan</w:t>
            </w:r>
          </w:p>
        </w:tc>
        <w:tc>
          <w:tcPr>
            <w:tcW w:w="2419"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98"/>
              <w:rPr>
                <w:sz w:val="24"/>
                <w:szCs w:val="24"/>
              </w:rPr>
            </w:pPr>
            <w:r w:rsidRPr="00372645">
              <w:rPr>
                <w:sz w:val="24"/>
                <w:szCs w:val="24"/>
              </w:rPr>
              <w:t>Üniversite Giriş Sınavı</w:t>
            </w:r>
          </w:p>
        </w:tc>
        <w:tc>
          <w:tcPr>
            <w:tcW w:w="2251" w:type="dxa"/>
          </w:tcPr>
          <w:p w:rsidR="00344157" w:rsidRPr="00372645" w:rsidRDefault="00344157" w:rsidP="002513E3">
            <w:pPr>
              <w:pStyle w:val="TableParagraph"/>
              <w:spacing w:before="134" w:line="207" w:lineRule="exact"/>
              <w:ind w:left="17"/>
              <w:rPr>
                <w:sz w:val="24"/>
                <w:szCs w:val="24"/>
              </w:rPr>
            </w:pPr>
            <w:r w:rsidRPr="00372645">
              <w:rPr>
                <w:sz w:val="24"/>
                <w:szCs w:val="24"/>
              </w:rPr>
              <w:t>Haziran 2017 ve</w:t>
            </w:r>
            <w:r w:rsidRPr="00372645">
              <w:rPr>
                <w:spacing w:val="-9"/>
                <w:sz w:val="24"/>
                <w:szCs w:val="24"/>
              </w:rPr>
              <w:t xml:space="preserve"> </w:t>
            </w:r>
            <w:r w:rsidRPr="00372645">
              <w:rPr>
                <w:sz w:val="24"/>
                <w:szCs w:val="24"/>
              </w:rPr>
              <w:t>öncesinde</w:t>
            </w:r>
          </w:p>
          <w:p w:rsidR="00344157" w:rsidRPr="00372645" w:rsidRDefault="00344157" w:rsidP="002513E3">
            <w:pPr>
              <w:pStyle w:val="TableParagraph"/>
              <w:ind w:left="17" w:right="15"/>
              <w:rPr>
                <w:sz w:val="24"/>
                <w:szCs w:val="24"/>
              </w:rPr>
            </w:pPr>
            <w:r w:rsidRPr="00372645">
              <w:rPr>
                <w:sz w:val="24"/>
                <w:szCs w:val="24"/>
              </w:rPr>
              <w:t>alınan, Ulusal Üniversite</w:t>
            </w:r>
            <w:r w:rsidRPr="00372645">
              <w:rPr>
                <w:spacing w:val="-11"/>
                <w:sz w:val="24"/>
                <w:szCs w:val="24"/>
              </w:rPr>
              <w:t xml:space="preserve"> </w:t>
            </w:r>
            <w:r w:rsidRPr="00372645">
              <w:rPr>
                <w:sz w:val="24"/>
                <w:szCs w:val="24"/>
              </w:rPr>
              <w:t>Giriş Testinin (ENT), lise</w:t>
            </w:r>
            <w:r w:rsidRPr="00372645">
              <w:rPr>
                <w:spacing w:val="-4"/>
                <w:sz w:val="24"/>
                <w:szCs w:val="24"/>
              </w:rPr>
              <w:t xml:space="preserve"> </w:t>
            </w:r>
            <w:r w:rsidRPr="00372645">
              <w:rPr>
                <w:sz w:val="24"/>
                <w:szCs w:val="24"/>
              </w:rPr>
              <w:t>eğitim</w:t>
            </w:r>
          </w:p>
          <w:p w:rsidR="00344157" w:rsidRPr="00372645" w:rsidRDefault="00344157" w:rsidP="002513E3">
            <w:pPr>
              <w:pStyle w:val="TableParagraph"/>
              <w:ind w:left="17" w:right="15"/>
              <w:rPr>
                <w:sz w:val="24"/>
                <w:szCs w:val="24"/>
              </w:rPr>
            </w:pPr>
            <w:r w:rsidRPr="00372645">
              <w:rPr>
                <w:sz w:val="24"/>
                <w:szCs w:val="24"/>
              </w:rPr>
              <w:t>dilinden farklı dil sınavı (Rusça veya Kazakça) hariç olmak üzere, dört temel sınavından 100 üzerinden</w:t>
            </w:r>
          </w:p>
          <w:p w:rsidR="00344157" w:rsidRPr="00372645" w:rsidRDefault="00344157" w:rsidP="002513E3">
            <w:pPr>
              <w:pStyle w:val="TableParagraph"/>
              <w:ind w:left="17"/>
              <w:rPr>
                <w:sz w:val="24"/>
                <w:szCs w:val="24"/>
              </w:rPr>
            </w:pPr>
            <w:r w:rsidRPr="00372645">
              <w:rPr>
                <w:sz w:val="24"/>
                <w:szCs w:val="24"/>
              </w:rPr>
              <w:t>toplam en az 90 puan almış olmak veya Haziran 2017 ve sonrasında alınan, Ulusal Üniversite Giriş Testinin (ENT), başvurulan programla ilgili dalda 2’si seçmeli konu olmak üzere toplam 5 konusundan 140 üzerinden</w:t>
            </w:r>
          </w:p>
          <w:p w:rsidR="00344157" w:rsidRPr="00372645" w:rsidRDefault="00344157" w:rsidP="002513E3">
            <w:pPr>
              <w:pStyle w:val="TableParagraph"/>
              <w:ind w:left="17" w:right="139"/>
              <w:rPr>
                <w:sz w:val="24"/>
                <w:szCs w:val="24"/>
              </w:rPr>
            </w:pPr>
            <w:r w:rsidRPr="00372645">
              <w:rPr>
                <w:sz w:val="24"/>
                <w:szCs w:val="24"/>
              </w:rPr>
              <w:t>toplam en az 125 puan almış olmak.</w:t>
            </w:r>
          </w:p>
        </w:tc>
        <w:tc>
          <w:tcPr>
            <w:tcW w:w="1719" w:type="dxa"/>
          </w:tcPr>
          <w:p w:rsidR="00344157" w:rsidRPr="00372645" w:rsidRDefault="00344157" w:rsidP="002513E3">
            <w:pPr>
              <w:pStyle w:val="TableParagraph"/>
              <w:spacing w:before="134"/>
              <w:ind w:left="15" w:right="-1"/>
              <w:rPr>
                <w:sz w:val="24"/>
                <w:szCs w:val="24"/>
              </w:rPr>
            </w:pPr>
            <w:r w:rsidRPr="00372645">
              <w:rPr>
                <w:sz w:val="24"/>
                <w:szCs w:val="24"/>
              </w:rPr>
              <w:t>Haziran 2017 ve öncesinde alınan, Ulusal Üniversite Giriş Testinin (ENT), lise eğitim dilinden farklı dil sınavı (Rusça veya Kazakça) hariç olmak üzere, dört temel sınavından 100 üzerinden toplam en az 70 puan veya Haziran 2017 ve sonrasında</w:t>
            </w:r>
          </w:p>
          <w:p w:rsidR="00344157" w:rsidRPr="00372645" w:rsidRDefault="00344157" w:rsidP="002513E3">
            <w:pPr>
              <w:pStyle w:val="TableParagraph"/>
              <w:ind w:left="15" w:right="519"/>
              <w:rPr>
                <w:sz w:val="24"/>
                <w:szCs w:val="24"/>
              </w:rPr>
            </w:pPr>
            <w:r w:rsidRPr="00372645">
              <w:rPr>
                <w:sz w:val="24"/>
                <w:szCs w:val="24"/>
              </w:rPr>
              <w:t>alınan, Ulusal Üniversite Giriş Testinin (ENT),</w:t>
            </w:r>
          </w:p>
          <w:p w:rsidR="00344157" w:rsidRPr="00372645" w:rsidRDefault="00344157" w:rsidP="002513E3">
            <w:pPr>
              <w:pStyle w:val="TableParagraph"/>
              <w:spacing w:line="206" w:lineRule="exact"/>
              <w:ind w:left="15"/>
              <w:rPr>
                <w:sz w:val="24"/>
                <w:szCs w:val="24"/>
              </w:rPr>
            </w:pPr>
            <w:r w:rsidRPr="00372645">
              <w:rPr>
                <w:sz w:val="24"/>
                <w:szCs w:val="24"/>
              </w:rPr>
              <w:t>başvurulan</w:t>
            </w:r>
            <w:r w:rsidRPr="00372645">
              <w:rPr>
                <w:spacing w:val="-6"/>
                <w:sz w:val="24"/>
                <w:szCs w:val="24"/>
              </w:rPr>
              <w:t xml:space="preserve"> </w:t>
            </w:r>
            <w:r w:rsidRPr="00372645">
              <w:rPr>
                <w:sz w:val="24"/>
                <w:szCs w:val="24"/>
              </w:rPr>
              <w:t>programla</w:t>
            </w:r>
          </w:p>
          <w:p w:rsidR="00344157" w:rsidRPr="00372645" w:rsidRDefault="00344157" w:rsidP="002513E3">
            <w:pPr>
              <w:pStyle w:val="TableParagraph"/>
              <w:spacing w:before="2"/>
              <w:ind w:left="15" w:right="1"/>
              <w:rPr>
                <w:sz w:val="24"/>
                <w:szCs w:val="24"/>
              </w:rPr>
            </w:pPr>
            <w:r w:rsidRPr="00372645">
              <w:rPr>
                <w:sz w:val="24"/>
                <w:szCs w:val="24"/>
              </w:rPr>
              <w:t>ilgili dalda 2’si</w:t>
            </w:r>
            <w:r w:rsidRPr="00372645">
              <w:rPr>
                <w:spacing w:val="-12"/>
                <w:sz w:val="24"/>
                <w:szCs w:val="24"/>
              </w:rPr>
              <w:t xml:space="preserve"> </w:t>
            </w:r>
            <w:r w:rsidRPr="00372645">
              <w:rPr>
                <w:sz w:val="24"/>
                <w:szCs w:val="24"/>
              </w:rPr>
              <w:t>seçmeli konu olmak üzere toplam 5</w:t>
            </w:r>
            <w:r w:rsidRPr="00372645">
              <w:rPr>
                <w:spacing w:val="-4"/>
                <w:sz w:val="24"/>
                <w:szCs w:val="24"/>
              </w:rPr>
              <w:t xml:space="preserve"> </w:t>
            </w:r>
            <w:r w:rsidRPr="00372645">
              <w:rPr>
                <w:sz w:val="24"/>
                <w:szCs w:val="24"/>
              </w:rPr>
              <w:t>konusundan</w:t>
            </w:r>
          </w:p>
          <w:p w:rsidR="00344157" w:rsidRPr="00372645" w:rsidRDefault="00344157" w:rsidP="002513E3">
            <w:pPr>
              <w:pStyle w:val="TableParagraph"/>
              <w:ind w:left="15" w:right="104"/>
              <w:rPr>
                <w:sz w:val="24"/>
                <w:szCs w:val="24"/>
              </w:rPr>
            </w:pPr>
            <w:r w:rsidRPr="00372645">
              <w:rPr>
                <w:sz w:val="24"/>
                <w:szCs w:val="24"/>
              </w:rPr>
              <w:t>140 üzerinden toplam en az 85 puan almış</w:t>
            </w:r>
          </w:p>
          <w:p w:rsidR="00344157" w:rsidRPr="00372645" w:rsidRDefault="00344157" w:rsidP="002513E3">
            <w:pPr>
              <w:pStyle w:val="TableParagraph"/>
              <w:spacing w:line="238" w:lineRule="exact"/>
              <w:ind w:left="15"/>
              <w:rPr>
                <w:sz w:val="24"/>
                <w:szCs w:val="24"/>
              </w:rPr>
            </w:pPr>
            <w:r w:rsidRPr="00372645">
              <w:rPr>
                <w:sz w:val="24"/>
                <w:szCs w:val="24"/>
              </w:rPr>
              <w:t>olmak.</w:t>
            </w:r>
          </w:p>
        </w:tc>
        <w:tc>
          <w:tcPr>
            <w:tcW w:w="994" w:type="dxa"/>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142"/>
              <w:rPr>
                <w:sz w:val="24"/>
                <w:szCs w:val="24"/>
              </w:rPr>
            </w:pPr>
            <w:r w:rsidRPr="00372645">
              <w:rPr>
                <w:sz w:val="24"/>
                <w:szCs w:val="24"/>
              </w:rPr>
              <w:t>2 yıl</w:t>
            </w:r>
          </w:p>
        </w:tc>
      </w:tr>
      <w:tr w:rsidR="00344157" w:rsidRPr="00372645" w:rsidTr="002513E3">
        <w:trPr>
          <w:trHeight w:val="803"/>
        </w:trPr>
        <w:tc>
          <w:tcPr>
            <w:tcW w:w="2487"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74"/>
              <w:rPr>
                <w:sz w:val="24"/>
                <w:szCs w:val="24"/>
              </w:rPr>
            </w:pPr>
            <w:r w:rsidRPr="00372645">
              <w:rPr>
                <w:sz w:val="24"/>
                <w:szCs w:val="24"/>
              </w:rPr>
              <w:t>Kırgızistan</w:t>
            </w:r>
          </w:p>
        </w:tc>
        <w:tc>
          <w:tcPr>
            <w:tcW w:w="2419"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101"/>
              <w:rPr>
                <w:sz w:val="24"/>
                <w:szCs w:val="24"/>
              </w:rPr>
            </w:pPr>
            <w:r w:rsidRPr="00372645">
              <w:rPr>
                <w:sz w:val="24"/>
                <w:szCs w:val="24"/>
              </w:rPr>
              <w:t>Üniversite Giriş Sınavı (KCS)</w:t>
            </w:r>
          </w:p>
        </w:tc>
        <w:tc>
          <w:tcPr>
            <w:tcW w:w="2251" w:type="dxa"/>
          </w:tcPr>
          <w:p w:rsidR="00344157" w:rsidRPr="00372645" w:rsidRDefault="00344157" w:rsidP="002513E3">
            <w:pPr>
              <w:pStyle w:val="TableParagraph"/>
              <w:spacing w:before="66" w:line="441" w:lineRule="auto"/>
              <w:ind w:left="17" w:right="1002" w:hanging="3"/>
              <w:rPr>
                <w:sz w:val="24"/>
                <w:szCs w:val="24"/>
              </w:rPr>
            </w:pPr>
            <w:r w:rsidRPr="00372645">
              <w:rPr>
                <w:sz w:val="24"/>
                <w:szCs w:val="24"/>
              </w:rPr>
              <w:t>Minimum 175/250 puan</w:t>
            </w:r>
          </w:p>
        </w:tc>
        <w:tc>
          <w:tcPr>
            <w:tcW w:w="1719" w:type="dxa"/>
          </w:tcPr>
          <w:p w:rsidR="00344157" w:rsidRPr="00372645" w:rsidRDefault="00344157" w:rsidP="002513E3">
            <w:pPr>
              <w:pStyle w:val="TableParagraph"/>
              <w:spacing w:before="66" w:line="441" w:lineRule="auto"/>
              <w:ind w:left="15" w:right="472" w:hanging="3"/>
              <w:rPr>
                <w:sz w:val="24"/>
                <w:szCs w:val="24"/>
              </w:rPr>
            </w:pPr>
            <w:r w:rsidRPr="00372645">
              <w:rPr>
                <w:sz w:val="24"/>
                <w:szCs w:val="24"/>
              </w:rPr>
              <w:t>Minimum 150/250 puan</w:t>
            </w:r>
          </w:p>
        </w:tc>
        <w:tc>
          <w:tcPr>
            <w:tcW w:w="994"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142"/>
              <w:rPr>
                <w:sz w:val="24"/>
                <w:szCs w:val="24"/>
              </w:rPr>
            </w:pPr>
            <w:r w:rsidRPr="00372645">
              <w:rPr>
                <w:sz w:val="24"/>
                <w:szCs w:val="24"/>
              </w:rPr>
              <w:t>2 yıl</w:t>
            </w:r>
          </w:p>
        </w:tc>
      </w:tr>
      <w:tr w:rsidR="00344157" w:rsidRPr="00372645" w:rsidTr="002513E3">
        <w:trPr>
          <w:trHeight w:val="400"/>
        </w:trPr>
        <w:tc>
          <w:tcPr>
            <w:tcW w:w="2487" w:type="dxa"/>
          </w:tcPr>
          <w:p w:rsidR="00344157" w:rsidRPr="00372645" w:rsidRDefault="00344157" w:rsidP="002513E3">
            <w:pPr>
              <w:pStyle w:val="TableParagraph"/>
              <w:spacing w:before="66"/>
              <w:ind w:left="74"/>
              <w:rPr>
                <w:sz w:val="24"/>
                <w:szCs w:val="24"/>
              </w:rPr>
            </w:pPr>
            <w:r w:rsidRPr="00372645">
              <w:rPr>
                <w:sz w:val="24"/>
                <w:szCs w:val="24"/>
              </w:rPr>
              <w:t>Kosova</w:t>
            </w:r>
          </w:p>
        </w:tc>
        <w:tc>
          <w:tcPr>
            <w:tcW w:w="2419" w:type="dxa"/>
          </w:tcPr>
          <w:p w:rsidR="00344157" w:rsidRPr="00372645" w:rsidRDefault="00344157" w:rsidP="002513E3">
            <w:pPr>
              <w:pStyle w:val="TableParagraph"/>
              <w:spacing w:before="66"/>
              <w:ind w:left="101"/>
              <w:rPr>
                <w:sz w:val="24"/>
                <w:szCs w:val="24"/>
              </w:rPr>
            </w:pPr>
            <w:r w:rsidRPr="00372645">
              <w:rPr>
                <w:sz w:val="24"/>
                <w:szCs w:val="24"/>
              </w:rPr>
              <w:t>Üniversite Giriş Sınavı (Maturity)</w:t>
            </w:r>
          </w:p>
        </w:tc>
        <w:tc>
          <w:tcPr>
            <w:tcW w:w="2251" w:type="dxa"/>
          </w:tcPr>
          <w:p w:rsidR="00344157" w:rsidRPr="00372645" w:rsidRDefault="00344157" w:rsidP="002513E3">
            <w:pPr>
              <w:pStyle w:val="TableParagraph"/>
              <w:spacing w:before="66"/>
              <w:ind w:left="20"/>
              <w:rPr>
                <w:sz w:val="24"/>
                <w:szCs w:val="24"/>
              </w:rPr>
            </w:pPr>
            <w:r w:rsidRPr="00372645">
              <w:rPr>
                <w:sz w:val="24"/>
                <w:szCs w:val="24"/>
              </w:rPr>
              <w:t>Minimum %70</w:t>
            </w:r>
          </w:p>
        </w:tc>
        <w:tc>
          <w:tcPr>
            <w:tcW w:w="1719" w:type="dxa"/>
          </w:tcPr>
          <w:p w:rsidR="00344157" w:rsidRPr="00372645" w:rsidRDefault="00344157" w:rsidP="002513E3">
            <w:pPr>
              <w:pStyle w:val="TableParagraph"/>
              <w:spacing w:before="66"/>
              <w:ind w:left="17"/>
              <w:rPr>
                <w:sz w:val="24"/>
                <w:szCs w:val="24"/>
              </w:rPr>
            </w:pPr>
            <w:r w:rsidRPr="00372645">
              <w:rPr>
                <w:sz w:val="24"/>
                <w:szCs w:val="24"/>
              </w:rPr>
              <w:t>Minimum %50</w:t>
            </w:r>
          </w:p>
        </w:tc>
        <w:tc>
          <w:tcPr>
            <w:tcW w:w="994" w:type="dxa"/>
          </w:tcPr>
          <w:p w:rsidR="00344157" w:rsidRPr="00372645" w:rsidRDefault="00344157" w:rsidP="002513E3">
            <w:pPr>
              <w:pStyle w:val="TableParagraph"/>
              <w:spacing w:before="66"/>
              <w:ind w:left="142"/>
              <w:rPr>
                <w:sz w:val="24"/>
                <w:szCs w:val="24"/>
              </w:rPr>
            </w:pPr>
            <w:r w:rsidRPr="00372645">
              <w:rPr>
                <w:sz w:val="24"/>
                <w:szCs w:val="24"/>
              </w:rPr>
              <w:t>2 yıl</w:t>
            </w:r>
          </w:p>
        </w:tc>
      </w:tr>
    </w:tbl>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tbl>
      <w:tblPr>
        <w:tblStyle w:val="TableNormal"/>
        <w:tblW w:w="1004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62"/>
        <w:gridCol w:w="2357"/>
        <w:gridCol w:w="806"/>
        <w:gridCol w:w="1445"/>
        <w:gridCol w:w="175"/>
        <w:gridCol w:w="1544"/>
        <w:gridCol w:w="78"/>
        <w:gridCol w:w="916"/>
        <w:gridCol w:w="178"/>
      </w:tblGrid>
      <w:tr w:rsidR="00344157" w:rsidRPr="00372645" w:rsidTr="00344157">
        <w:trPr>
          <w:gridAfter w:val="1"/>
          <w:wAfter w:w="178" w:type="dxa"/>
          <w:trHeight w:val="2008"/>
        </w:trPr>
        <w:tc>
          <w:tcPr>
            <w:tcW w:w="2487"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
              <w:rPr>
                <w:sz w:val="24"/>
                <w:szCs w:val="24"/>
              </w:rPr>
            </w:pPr>
          </w:p>
          <w:p w:rsidR="00344157" w:rsidRPr="00372645" w:rsidRDefault="00344157" w:rsidP="002513E3">
            <w:pPr>
              <w:pStyle w:val="TableParagraph"/>
              <w:ind w:left="74"/>
              <w:rPr>
                <w:sz w:val="24"/>
                <w:szCs w:val="24"/>
              </w:rPr>
            </w:pPr>
            <w:r w:rsidRPr="00372645">
              <w:rPr>
                <w:sz w:val="24"/>
                <w:szCs w:val="24"/>
              </w:rPr>
              <w:t>Moğolistan</w:t>
            </w:r>
          </w:p>
        </w:tc>
        <w:tc>
          <w:tcPr>
            <w:tcW w:w="2419"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
              <w:rPr>
                <w:sz w:val="24"/>
                <w:szCs w:val="24"/>
              </w:rPr>
            </w:pPr>
          </w:p>
          <w:p w:rsidR="00344157" w:rsidRPr="00372645" w:rsidRDefault="00344157" w:rsidP="002513E3">
            <w:pPr>
              <w:pStyle w:val="TableParagraph"/>
              <w:ind w:left="98"/>
              <w:rPr>
                <w:sz w:val="24"/>
                <w:szCs w:val="24"/>
              </w:rPr>
            </w:pPr>
            <w:r w:rsidRPr="00372645">
              <w:rPr>
                <w:sz w:val="24"/>
                <w:szCs w:val="24"/>
              </w:rPr>
              <w:t>Üniversite Giriş Sınavı</w:t>
            </w:r>
          </w:p>
        </w:tc>
        <w:tc>
          <w:tcPr>
            <w:tcW w:w="2251" w:type="dxa"/>
            <w:gridSpan w:val="2"/>
          </w:tcPr>
          <w:p w:rsidR="00344157" w:rsidRPr="00372645" w:rsidRDefault="00344157" w:rsidP="002513E3">
            <w:pPr>
              <w:pStyle w:val="TableParagraph"/>
              <w:spacing w:line="357" w:lineRule="auto"/>
              <w:ind w:left="226" w:right="229" w:hanging="3"/>
              <w:rPr>
                <w:sz w:val="24"/>
                <w:szCs w:val="24"/>
              </w:rPr>
            </w:pPr>
            <w:r w:rsidRPr="00372645">
              <w:rPr>
                <w:sz w:val="24"/>
                <w:szCs w:val="24"/>
              </w:rPr>
              <w:t>Başvurulan programla ilgili dört alanın her birinde 560/800</w:t>
            </w:r>
          </w:p>
          <w:p w:rsidR="00344157" w:rsidRPr="00372645" w:rsidRDefault="00344157" w:rsidP="002513E3">
            <w:pPr>
              <w:pStyle w:val="TableParagraph"/>
              <w:ind w:left="17"/>
              <w:rPr>
                <w:sz w:val="24"/>
                <w:szCs w:val="24"/>
              </w:rPr>
            </w:pPr>
            <w:r w:rsidRPr="00372645">
              <w:rPr>
                <w:sz w:val="24"/>
                <w:szCs w:val="24"/>
              </w:rPr>
              <w:t>puan</w:t>
            </w:r>
          </w:p>
        </w:tc>
        <w:tc>
          <w:tcPr>
            <w:tcW w:w="1719" w:type="dxa"/>
            <w:gridSpan w:val="2"/>
          </w:tcPr>
          <w:p w:rsidR="00344157" w:rsidRPr="00372645" w:rsidRDefault="00344157" w:rsidP="002513E3">
            <w:pPr>
              <w:pStyle w:val="TableParagraph"/>
              <w:spacing w:line="360" w:lineRule="auto"/>
              <w:ind w:left="224" w:right="447" w:hanging="3"/>
              <w:rPr>
                <w:sz w:val="24"/>
                <w:szCs w:val="24"/>
              </w:rPr>
            </w:pPr>
            <w:r w:rsidRPr="00372645">
              <w:rPr>
                <w:sz w:val="24"/>
                <w:szCs w:val="24"/>
              </w:rPr>
              <w:t>Başvurulan programla ilgili dört alanın her birinde 460/800</w:t>
            </w:r>
          </w:p>
          <w:p w:rsidR="00344157" w:rsidRPr="00372645" w:rsidRDefault="00344157" w:rsidP="002513E3">
            <w:pPr>
              <w:pStyle w:val="TableParagraph"/>
              <w:spacing w:line="182" w:lineRule="exact"/>
              <w:ind w:left="15"/>
              <w:rPr>
                <w:sz w:val="24"/>
                <w:szCs w:val="24"/>
              </w:rPr>
            </w:pPr>
            <w:r w:rsidRPr="00372645">
              <w:rPr>
                <w:sz w:val="24"/>
                <w:szCs w:val="24"/>
              </w:rPr>
              <w:t>puan</w:t>
            </w:r>
          </w:p>
        </w:tc>
        <w:tc>
          <w:tcPr>
            <w:tcW w:w="994"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
              <w:rPr>
                <w:sz w:val="24"/>
                <w:szCs w:val="24"/>
              </w:rPr>
            </w:pPr>
          </w:p>
          <w:p w:rsidR="00344157" w:rsidRPr="00372645" w:rsidRDefault="00344157" w:rsidP="002513E3">
            <w:pPr>
              <w:pStyle w:val="TableParagraph"/>
              <w:ind w:left="142"/>
              <w:rPr>
                <w:sz w:val="24"/>
                <w:szCs w:val="24"/>
              </w:rPr>
            </w:pPr>
            <w:r w:rsidRPr="00372645">
              <w:rPr>
                <w:sz w:val="24"/>
                <w:szCs w:val="24"/>
              </w:rPr>
              <w:t>2 yıl</w:t>
            </w:r>
          </w:p>
        </w:tc>
      </w:tr>
      <w:tr w:rsidR="00344157" w:rsidRPr="00372645" w:rsidTr="00F54B4D">
        <w:trPr>
          <w:gridAfter w:val="1"/>
          <w:wAfter w:w="178" w:type="dxa"/>
          <w:trHeight w:val="1828"/>
        </w:trPr>
        <w:tc>
          <w:tcPr>
            <w:tcW w:w="2487" w:type="dxa"/>
            <w:tcBorders>
              <w:bottom w:val="single" w:sz="4" w:space="0" w:color="auto"/>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74"/>
              <w:rPr>
                <w:sz w:val="24"/>
                <w:szCs w:val="24"/>
              </w:rPr>
            </w:pPr>
            <w:r w:rsidRPr="00372645">
              <w:rPr>
                <w:sz w:val="24"/>
                <w:szCs w:val="24"/>
              </w:rPr>
              <w:t>Diğer</w:t>
            </w:r>
          </w:p>
        </w:tc>
        <w:tc>
          <w:tcPr>
            <w:tcW w:w="2419" w:type="dxa"/>
            <w:gridSpan w:val="2"/>
            <w:tcBorders>
              <w:bottom w:val="single" w:sz="4" w:space="0" w:color="auto"/>
            </w:tcBorders>
          </w:tcPr>
          <w:p w:rsidR="00344157" w:rsidRPr="00372645" w:rsidRDefault="00344157" w:rsidP="002513E3">
            <w:pPr>
              <w:pStyle w:val="TableParagraph"/>
              <w:spacing w:before="69" w:line="439" w:lineRule="auto"/>
              <w:ind w:left="101" w:right="224" w:hanging="3"/>
              <w:rPr>
                <w:sz w:val="24"/>
                <w:szCs w:val="24"/>
              </w:rPr>
            </w:pPr>
            <w:r w:rsidRPr="00372645">
              <w:rPr>
                <w:sz w:val="24"/>
                <w:szCs w:val="24"/>
              </w:rPr>
              <w:t>Diğer Ülkelerin Yapmış Olduğu Üniversiteye giriş Sınavları</w:t>
            </w:r>
          </w:p>
        </w:tc>
        <w:tc>
          <w:tcPr>
            <w:tcW w:w="2251" w:type="dxa"/>
            <w:gridSpan w:val="2"/>
            <w:tcBorders>
              <w:bottom w:val="single" w:sz="4" w:space="0" w:color="auto"/>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20"/>
              <w:rPr>
                <w:sz w:val="24"/>
                <w:szCs w:val="24"/>
              </w:rPr>
            </w:pPr>
            <w:r w:rsidRPr="00372645">
              <w:rPr>
                <w:sz w:val="24"/>
                <w:szCs w:val="24"/>
              </w:rPr>
              <w:t>Minimum %70</w:t>
            </w:r>
          </w:p>
        </w:tc>
        <w:tc>
          <w:tcPr>
            <w:tcW w:w="1719" w:type="dxa"/>
            <w:gridSpan w:val="2"/>
            <w:tcBorders>
              <w:bottom w:val="single" w:sz="4" w:space="0" w:color="auto"/>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17"/>
              <w:rPr>
                <w:sz w:val="24"/>
                <w:szCs w:val="24"/>
              </w:rPr>
            </w:pPr>
            <w:r w:rsidRPr="00372645">
              <w:rPr>
                <w:sz w:val="24"/>
                <w:szCs w:val="24"/>
              </w:rPr>
              <w:t>Minimum %50</w:t>
            </w:r>
          </w:p>
        </w:tc>
        <w:tc>
          <w:tcPr>
            <w:tcW w:w="994" w:type="dxa"/>
            <w:gridSpan w:val="2"/>
            <w:tcBorders>
              <w:bottom w:val="single" w:sz="4" w:space="0" w:color="auto"/>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before="1"/>
              <w:ind w:left="142"/>
              <w:rPr>
                <w:sz w:val="24"/>
                <w:szCs w:val="24"/>
              </w:rPr>
            </w:pPr>
            <w:r w:rsidRPr="00372645">
              <w:rPr>
                <w:sz w:val="24"/>
                <w:szCs w:val="24"/>
              </w:rPr>
              <w:t>2 yıl</w:t>
            </w:r>
          </w:p>
        </w:tc>
      </w:tr>
      <w:tr w:rsidR="004F0828" w:rsidRPr="00372645" w:rsidTr="004F0828">
        <w:trPr>
          <w:gridAfter w:val="1"/>
          <w:wAfter w:w="178" w:type="dxa"/>
          <w:trHeight w:val="130"/>
        </w:trPr>
        <w:tc>
          <w:tcPr>
            <w:tcW w:w="9870" w:type="dxa"/>
            <w:gridSpan w:val="9"/>
            <w:tcBorders>
              <w:top w:val="single" w:sz="4" w:space="0" w:color="auto"/>
              <w:left w:val="nil"/>
              <w:right w:val="nil"/>
            </w:tcBorders>
          </w:tcPr>
          <w:p w:rsidR="004F0828" w:rsidRPr="00372645" w:rsidRDefault="004F0828" w:rsidP="002513E3">
            <w:pPr>
              <w:pStyle w:val="TableParagraph"/>
              <w:spacing w:before="1"/>
              <w:ind w:left="142"/>
              <w:rPr>
                <w:sz w:val="24"/>
                <w:szCs w:val="24"/>
              </w:rPr>
            </w:pPr>
          </w:p>
          <w:p w:rsidR="005012FB" w:rsidRPr="00372645" w:rsidRDefault="005012FB" w:rsidP="002513E3">
            <w:pPr>
              <w:pStyle w:val="TableParagraph"/>
              <w:spacing w:before="1"/>
              <w:ind w:left="142"/>
              <w:rPr>
                <w:sz w:val="24"/>
                <w:szCs w:val="24"/>
              </w:rPr>
            </w:pPr>
          </w:p>
          <w:p w:rsidR="005012FB" w:rsidRPr="00372645" w:rsidRDefault="005012FB" w:rsidP="002513E3">
            <w:pPr>
              <w:pStyle w:val="TableParagraph"/>
              <w:spacing w:before="1"/>
              <w:ind w:left="142"/>
              <w:rPr>
                <w:sz w:val="24"/>
                <w:szCs w:val="24"/>
              </w:rPr>
            </w:pPr>
          </w:p>
          <w:p w:rsidR="005012FB" w:rsidRPr="00372645" w:rsidRDefault="005012FB" w:rsidP="002513E3">
            <w:pPr>
              <w:pStyle w:val="TableParagraph"/>
              <w:spacing w:before="1"/>
              <w:ind w:left="142"/>
              <w:rPr>
                <w:sz w:val="24"/>
                <w:szCs w:val="24"/>
              </w:rPr>
            </w:pPr>
          </w:p>
        </w:tc>
      </w:tr>
      <w:tr w:rsidR="004F0828" w:rsidRPr="00372645" w:rsidTr="00A9392B">
        <w:trPr>
          <w:trHeight w:val="412"/>
        </w:trPr>
        <w:tc>
          <w:tcPr>
            <w:tcW w:w="10048" w:type="dxa"/>
            <w:gridSpan w:val="10"/>
          </w:tcPr>
          <w:p w:rsidR="004F0828" w:rsidRPr="00372645" w:rsidRDefault="005012FB" w:rsidP="002513E3">
            <w:pPr>
              <w:pStyle w:val="TableParagraph"/>
              <w:spacing w:before="29"/>
              <w:ind w:left="1452"/>
              <w:rPr>
                <w:b/>
                <w:sz w:val="24"/>
                <w:szCs w:val="24"/>
              </w:rPr>
            </w:pPr>
            <w:r w:rsidRPr="00372645">
              <w:rPr>
                <w:b/>
                <w:sz w:val="24"/>
                <w:szCs w:val="24"/>
              </w:rPr>
              <w:t xml:space="preserve">                                                       </w:t>
            </w:r>
            <w:r w:rsidR="004F0828" w:rsidRPr="00372645">
              <w:rPr>
                <w:b/>
                <w:sz w:val="24"/>
                <w:szCs w:val="24"/>
              </w:rPr>
              <w:t>TABLO 1-C</w:t>
            </w:r>
          </w:p>
        </w:tc>
      </w:tr>
      <w:tr w:rsidR="00344157" w:rsidRPr="00372645" w:rsidTr="00344157">
        <w:trPr>
          <w:trHeight w:val="412"/>
        </w:trPr>
        <w:tc>
          <w:tcPr>
            <w:tcW w:w="2549" w:type="dxa"/>
            <w:gridSpan w:val="2"/>
          </w:tcPr>
          <w:p w:rsidR="00344157" w:rsidRPr="00372645" w:rsidRDefault="00344157" w:rsidP="002513E3">
            <w:pPr>
              <w:pStyle w:val="TableParagraph"/>
              <w:rPr>
                <w:sz w:val="24"/>
                <w:szCs w:val="24"/>
              </w:rPr>
            </w:pPr>
          </w:p>
        </w:tc>
        <w:tc>
          <w:tcPr>
            <w:tcW w:w="3163" w:type="dxa"/>
            <w:gridSpan w:val="2"/>
          </w:tcPr>
          <w:p w:rsidR="00344157" w:rsidRPr="00372645" w:rsidRDefault="00344157" w:rsidP="002513E3">
            <w:pPr>
              <w:pStyle w:val="TableParagraph"/>
              <w:rPr>
                <w:sz w:val="24"/>
                <w:szCs w:val="24"/>
              </w:rPr>
            </w:pPr>
          </w:p>
        </w:tc>
        <w:tc>
          <w:tcPr>
            <w:tcW w:w="3242" w:type="dxa"/>
            <w:gridSpan w:val="4"/>
          </w:tcPr>
          <w:p w:rsidR="00344157" w:rsidRPr="00372645" w:rsidRDefault="00344157" w:rsidP="002513E3">
            <w:pPr>
              <w:pStyle w:val="TableParagraph"/>
              <w:spacing w:before="71"/>
              <w:ind w:left="1086"/>
              <w:rPr>
                <w:b/>
                <w:sz w:val="24"/>
                <w:szCs w:val="24"/>
              </w:rPr>
            </w:pPr>
            <w:r w:rsidRPr="00372645">
              <w:rPr>
                <w:b/>
                <w:sz w:val="24"/>
                <w:szCs w:val="24"/>
              </w:rPr>
              <w:t>Taban Puanları</w:t>
            </w:r>
          </w:p>
        </w:tc>
        <w:tc>
          <w:tcPr>
            <w:tcW w:w="1094" w:type="dxa"/>
            <w:gridSpan w:val="2"/>
          </w:tcPr>
          <w:p w:rsidR="00344157" w:rsidRPr="00372645" w:rsidRDefault="00344157" w:rsidP="002513E3">
            <w:pPr>
              <w:pStyle w:val="TableParagraph"/>
              <w:rPr>
                <w:sz w:val="24"/>
                <w:szCs w:val="24"/>
              </w:rPr>
            </w:pPr>
          </w:p>
        </w:tc>
      </w:tr>
      <w:tr w:rsidR="00344157" w:rsidRPr="00372645" w:rsidTr="00344157">
        <w:trPr>
          <w:trHeight w:val="1098"/>
        </w:trPr>
        <w:tc>
          <w:tcPr>
            <w:tcW w:w="2549" w:type="dxa"/>
            <w:gridSpan w:val="2"/>
          </w:tcPr>
          <w:p w:rsidR="00344157" w:rsidRPr="00372645" w:rsidRDefault="00344157" w:rsidP="002513E3">
            <w:pPr>
              <w:pStyle w:val="TableParagraph"/>
              <w:spacing w:before="69"/>
              <w:ind w:left="4"/>
              <w:rPr>
                <w:b/>
                <w:sz w:val="24"/>
                <w:szCs w:val="24"/>
              </w:rPr>
            </w:pPr>
            <w:r w:rsidRPr="00372645">
              <w:rPr>
                <w:b/>
                <w:sz w:val="24"/>
                <w:szCs w:val="24"/>
              </w:rPr>
              <w:t>ÜLKE</w:t>
            </w:r>
          </w:p>
        </w:tc>
        <w:tc>
          <w:tcPr>
            <w:tcW w:w="3163" w:type="dxa"/>
            <w:gridSpan w:val="2"/>
          </w:tcPr>
          <w:p w:rsidR="00344157" w:rsidRPr="00372645" w:rsidRDefault="00344157" w:rsidP="002513E3">
            <w:pPr>
              <w:pStyle w:val="TableParagraph"/>
              <w:spacing w:before="69"/>
              <w:ind w:left="101"/>
              <w:rPr>
                <w:b/>
                <w:sz w:val="24"/>
                <w:szCs w:val="24"/>
              </w:rPr>
            </w:pPr>
            <w:r w:rsidRPr="00372645">
              <w:rPr>
                <w:b/>
                <w:sz w:val="24"/>
                <w:szCs w:val="24"/>
              </w:rPr>
              <w:t>Ulusal Sınavın Adı</w:t>
            </w:r>
          </w:p>
        </w:tc>
        <w:tc>
          <w:tcPr>
            <w:tcW w:w="1620" w:type="dxa"/>
            <w:gridSpan w:val="2"/>
          </w:tcPr>
          <w:p w:rsidR="00344157" w:rsidRPr="00372645" w:rsidRDefault="00344157" w:rsidP="002513E3">
            <w:pPr>
              <w:pStyle w:val="TableParagraph"/>
              <w:spacing w:before="69"/>
              <w:ind w:left="310"/>
              <w:rPr>
                <w:b/>
                <w:sz w:val="24"/>
                <w:szCs w:val="24"/>
              </w:rPr>
            </w:pPr>
            <w:r w:rsidRPr="00372645">
              <w:rPr>
                <w:b/>
                <w:sz w:val="24"/>
                <w:szCs w:val="24"/>
              </w:rPr>
              <w:t>Lisans</w:t>
            </w:r>
          </w:p>
          <w:p w:rsidR="00344157" w:rsidRPr="00372645" w:rsidRDefault="00344157" w:rsidP="002513E3">
            <w:pPr>
              <w:pStyle w:val="TableParagraph"/>
              <w:spacing w:before="92"/>
              <w:ind w:left="310"/>
              <w:rPr>
                <w:b/>
                <w:sz w:val="24"/>
                <w:szCs w:val="24"/>
              </w:rPr>
            </w:pPr>
            <w:r w:rsidRPr="00372645">
              <w:rPr>
                <w:b/>
                <w:sz w:val="24"/>
                <w:szCs w:val="24"/>
              </w:rPr>
              <w:t>Programları</w:t>
            </w:r>
          </w:p>
        </w:tc>
        <w:tc>
          <w:tcPr>
            <w:tcW w:w="1622" w:type="dxa"/>
            <w:gridSpan w:val="2"/>
          </w:tcPr>
          <w:p w:rsidR="00344157" w:rsidRPr="00372645" w:rsidRDefault="00344157" w:rsidP="002513E3">
            <w:pPr>
              <w:pStyle w:val="TableParagraph"/>
              <w:spacing w:before="69" w:line="357" w:lineRule="auto"/>
              <w:ind w:left="313" w:right="287"/>
              <w:rPr>
                <w:b/>
                <w:sz w:val="24"/>
                <w:szCs w:val="24"/>
              </w:rPr>
            </w:pPr>
            <w:r w:rsidRPr="00372645">
              <w:rPr>
                <w:b/>
                <w:sz w:val="24"/>
                <w:szCs w:val="24"/>
              </w:rPr>
              <w:t>Önlisans/ Özel Yetenek ile Başvuru Alan</w:t>
            </w:r>
          </w:p>
          <w:p w:rsidR="00344157" w:rsidRPr="00372645" w:rsidRDefault="00344157" w:rsidP="002513E3">
            <w:pPr>
              <w:pStyle w:val="TableParagraph"/>
              <w:spacing w:before="3"/>
              <w:ind w:left="313"/>
              <w:rPr>
                <w:b/>
                <w:sz w:val="24"/>
                <w:szCs w:val="24"/>
              </w:rPr>
            </w:pPr>
            <w:r w:rsidRPr="00372645">
              <w:rPr>
                <w:b/>
                <w:sz w:val="24"/>
                <w:szCs w:val="24"/>
              </w:rPr>
              <w:t>Programlar</w:t>
            </w:r>
          </w:p>
        </w:tc>
        <w:tc>
          <w:tcPr>
            <w:tcW w:w="1094" w:type="dxa"/>
            <w:gridSpan w:val="2"/>
          </w:tcPr>
          <w:p w:rsidR="00344157" w:rsidRPr="00372645" w:rsidRDefault="00344157" w:rsidP="002513E3">
            <w:pPr>
              <w:pStyle w:val="TableParagraph"/>
              <w:spacing w:before="69" w:line="360" w:lineRule="auto"/>
              <w:ind w:left="143" w:right="245"/>
              <w:rPr>
                <w:b/>
                <w:sz w:val="24"/>
                <w:szCs w:val="24"/>
              </w:rPr>
            </w:pPr>
            <w:r w:rsidRPr="00372645">
              <w:rPr>
                <w:b/>
                <w:sz w:val="24"/>
                <w:szCs w:val="24"/>
              </w:rPr>
              <w:t>Geçerlilik süreleri</w:t>
            </w:r>
          </w:p>
        </w:tc>
      </w:tr>
      <w:tr w:rsidR="00344157" w:rsidRPr="00372645" w:rsidTr="00344157">
        <w:trPr>
          <w:trHeight w:val="969"/>
        </w:trPr>
        <w:tc>
          <w:tcPr>
            <w:tcW w:w="2549" w:type="dxa"/>
            <w:gridSpan w:val="2"/>
            <w:vMerge w:val="restart"/>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0"/>
              <w:rPr>
                <w:sz w:val="24"/>
                <w:szCs w:val="24"/>
              </w:rPr>
            </w:pPr>
          </w:p>
          <w:p w:rsidR="00344157" w:rsidRPr="00372645" w:rsidRDefault="00344157" w:rsidP="002513E3">
            <w:pPr>
              <w:pStyle w:val="TableParagraph"/>
              <w:ind w:left="74"/>
              <w:rPr>
                <w:sz w:val="24"/>
                <w:szCs w:val="24"/>
              </w:rPr>
            </w:pPr>
            <w:r w:rsidRPr="00372645">
              <w:rPr>
                <w:sz w:val="24"/>
                <w:szCs w:val="24"/>
              </w:rPr>
              <w:t>Türkiye</w:t>
            </w:r>
          </w:p>
        </w:tc>
        <w:tc>
          <w:tcPr>
            <w:tcW w:w="3163"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spacing w:before="3"/>
              <w:rPr>
                <w:sz w:val="24"/>
                <w:szCs w:val="24"/>
              </w:rPr>
            </w:pPr>
          </w:p>
          <w:p w:rsidR="00344157" w:rsidRPr="00372645" w:rsidRDefault="00344157" w:rsidP="002513E3">
            <w:pPr>
              <w:pStyle w:val="TableParagraph"/>
              <w:ind w:left="96"/>
              <w:rPr>
                <w:sz w:val="24"/>
                <w:szCs w:val="24"/>
              </w:rPr>
            </w:pPr>
            <w:r w:rsidRPr="00372645">
              <w:rPr>
                <w:sz w:val="24"/>
                <w:szCs w:val="24"/>
              </w:rPr>
              <w:t>Lise Diploması</w:t>
            </w:r>
          </w:p>
        </w:tc>
        <w:tc>
          <w:tcPr>
            <w:tcW w:w="1620" w:type="dxa"/>
            <w:gridSpan w:val="2"/>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before="1"/>
              <w:ind w:left="142"/>
              <w:rPr>
                <w:sz w:val="24"/>
                <w:szCs w:val="24"/>
              </w:rPr>
            </w:pPr>
            <w:r w:rsidRPr="00372645">
              <w:rPr>
                <w:sz w:val="24"/>
                <w:szCs w:val="24"/>
              </w:rPr>
              <w:t>Minimum 70/100</w:t>
            </w:r>
          </w:p>
          <w:p w:rsidR="00344157" w:rsidRPr="00372645" w:rsidRDefault="00344157" w:rsidP="002513E3">
            <w:pPr>
              <w:pStyle w:val="TableParagraph"/>
              <w:spacing w:before="92"/>
              <w:ind w:left="727" w:right="522"/>
              <w:jc w:val="center"/>
              <w:rPr>
                <w:sz w:val="24"/>
                <w:szCs w:val="24"/>
              </w:rPr>
            </w:pPr>
            <w:r w:rsidRPr="00372645">
              <w:rPr>
                <w:sz w:val="24"/>
                <w:szCs w:val="24"/>
              </w:rPr>
              <w:t>Puan</w:t>
            </w:r>
          </w:p>
        </w:tc>
        <w:tc>
          <w:tcPr>
            <w:tcW w:w="1622" w:type="dxa"/>
            <w:gridSpan w:val="2"/>
          </w:tcPr>
          <w:p w:rsidR="00344157" w:rsidRPr="00372645" w:rsidRDefault="00344157" w:rsidP="002513E3">
            <w:pPr>
              <w:pStyle w:val="TableParagraph"/>
              <w:spacing w:line="181" w:lineRule="exact"/>
              <w:ind w:left="145"/>
              <w:rPr>
                <w:sz w:val="24"/>
                <w:szCs w:val="24"/>
              </w:rPr>
            </w:pPr>
            <w:r w:rsidRPr="00372645">
              <w:rPr>
                <w:sz w:val="24"/>
                <w:szCs w:val="24"/>
              </w:rPr>
              <w:t>Minimum 50/100</w:t>
            </w:r>
          </w:p>
          <w:p w:rsidR="00344157" w:rsidRPr="00372645" w:rsidRDefault="00344157" w:rsidP="002513E3">
            <w:pPr>
              <w:pStyle w:val="TableParagraph"/>
              <w:spacing w:before="92"/>
              <w:ind w:left="730" w:right="521"/>
              <w:jc w:val="center"/>
              <w:rPr>
                <w:sz w:val="24"/>
                <w:szCs w:val="24"/>
              </w:rPr>
            </w:pPr>
            <w:r w:rsidRPr="00372645">
              <w:rPr>
                <w:sz w:val="24"/>
                <w:szCs w:val="24"/>
              </w:rPr>
              <w:t>Puan</w:t>
            </w:r>
          </w:p>
        </w:tc>
        <w:tc>
          <w:tcPr>
            <w:tcW w:w="1094"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spacing w:before="3"/>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1005"/>
        </w:trPr>
        <w:tc>
          <w:tcPr>
            <w:tcW w:w="2549" w:type="dxa"/>
            <w:gridSpan w:val="2"/>
            <w:vMerge/>
            <w:tcBorders>
              <w:top w:val="nil"/>
            </w:tcBorders>
          </w:tcPr>
          <w:p w:rsidR="00344157" w:rsidRPr="00372645" w:rsidRDefault="00344157" w:rsidP="002513E3">
            <w:pPr>
              <w:rPr>
                <w:sz w:val="24"/>
                <w:szCs w:val="24"/>
              </w:rPr>
            </w:pPr>
          </w:p>
        </w:tc>
        <w:tc>
          <w:tcPr>
            <w:tcW w:w="3163"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spacing w:line="360" w:lineRule="auto"/>
              <w:ind w:left="216" w:right="626" w:hanging="56"/>
              <w:rPr>
                <w:sz w:val="24"/>
                <w:szCs w:val="24"/>
              </w:rPr>
            </w:pPr>
            <w:r w:rsidRPr="00372645">
              <w:rPr>
                <w:sz w:val="24"/>
                <w:szCs w:val="24"/>
              </w:rPr>
              <w:t>Ülkemizdeki Üniversitelerin Yaptığı Yurtdışından Öğrenci Kabul Sınavı</w:t>
            </w:r>
          </w:p>
        </w:tc>
        <w:tc>
          <w:tcPr>
            <w:tcW w:w="1620"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2"/>
              <w:rPr>
                <w:sz w:val="24"/>
                <w:szCs w:val="24"/>
              </w:rPr>
            </w:pPr>
            <w:r w:rsidRPr="00372645">
              <w:rPr>
                <w:sz w:val="24"/>
                <w:szCs w:val="24"/>
              </w:rPr>
              <w:t>Minimum 70/100</w:t>
            </w:r>
          </w:p>
          <w:p w:rsidR="00344157" w:rsidRPr="00372645" w:rsidRDefault="00344157" w:rsidP="002513E3">
            <w:pPr>
              <w:pStyle w:val="TableParagraph"/>
              <w:spacing w:before="93"/>
              <w:ind w:left="727" w:right="522"/>
              <w:jc w:val="center"/>
              <w:rPr>
                <w:sz w:val="24"/>
                <w:szCs w:val="24"/>
              </w:rPr>
            </w:pPr>
            <w:r w:rsidRPr="00372645">
              <w:rPr>
                <w:sz w:val="24"/>
                <w:szCs w:val="24"/>
              </w:rPr>
              <w:t>Puan</w:t>
            </w:r>
          </w:p>
        </w:tc>
        <w:tc>
          <w:tcPr>
            <w:tcW w:w="1622" w:type="dxa"/>
            <w:gridSpan w:val="2"/>
          </w:tcPr>
          <w:p w:rsidR="00344157" w:rsidRPr="00372645" w:rsidRDefault="00344157" w:rsidP="002513E3">
            <w:pPr>
              <w:pStyle w:val="TableParagraph"/>
              <w:spacing w:line="178" w:lineRule="exact"/>
              <w:ind w:left="145"/>
              <w:rPr>
                <w:sz w:val="24"/>
                <w:szCs w:val="24"/>
              </w:rPr>
            </w:pPr>
            <w:r w:rsidRPr="00372645">
              <w:rPr>
                <w:sz w:val="24"/>
                <w:szCs w:val="24"/>
              </w:rPr>
              <w:t>Minimum 50/100</w:t>
            </w:r>
          </w:p>
          <w:p w:rsidR="00344157" w:rsidRPr="00372645" w:rsidRDefault="00344157" w:rsidP="002513E3">
            <w:pPr>
              <w:pStyle w:val="TableParagraph"/>
              <w:spacing w:before="92"/>
              <w:ind w:left="730" w:right="521"/>
              <w:jc w:val="center"/>
              <w:rPr>
                <w:sz w:val="24"/>
                <w:szCs w:val="24"/>
              </w:rPr>
            </w:pPr>
            <w:r w:rsidRPr="00372645">
              <w:rPr>
                <w:sz w:val="24"/>
                <w:szCs w:val="24"/>
              </w:rPr>
              <w:t>Puan</w:t>
            </w:r>
          </w:p>
        </w:tc>
        <w:tc>
          <w:tcPr>
            <w:tcW w:w="1094"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spacing w:before="1"/>
              <w:rPr>
                <w:sz w:val="24"/>
                <w:szCs w:val="24"/>
              </w:rPr>
            </w:pPr>
          </w:p>
          <w:p w:rsidR="00344157" w:rsidRPr="00372645" w:rsidRDefault="00344157" w:rsidP="002513E3">
            <w:pPr>
              <w:pStyle w:val="TableParagraph"/>
              <w:ind w:left="143"/>
              <w:rPr>
                <w:sz w:val="24"/>
                <w:szCs w:val="24"/>
              </w:rPr>
            </w:pPr>
            <w:r w:rsidRPr="00372645">
              <w:rPr>
                <w:sz w:val="24"/>
                <w:szCs w:val="24"/>
              </w:rPr>
              <w:t>2 yıl</w:t>
            </w:r>
          </w:p>
        </w:tc>
      </w:tr>
      <w:tr w:rsidR="00344157" w:rsidRPr="00372645" w:rsidTr="00344157">
        <w:trPr>
          <w:trHeight w:val="743"/>
        </w:trPr>
        <w:tc>
          <w:tcPr>
            <w:tcW w:w="2549" w:type="dxa"/>
            <w:gridSpan w:val="2"/>
            <w:vMerge/>
            <w:tcBorders>
              <w:top w:val="nil"/>
            </w:tcBorders>
          </w:tcPr>
          <w:p w:rsidR="00344157" w:rsidRPr="00372645" w:rsidRDefault="00344157" w:rsidP="002513E3">
            <w:pPr>
              <w:rPr>
                <w:sz w:val="24"/>
                <w:szCs w:val="24"/>
              </w:rPr>
            </w:pPr>
          </w:p>
        </w:tc>
        <w:tc>
          <w:tcPr>
            <w:tcW w:w="3163" w:type="dxa"/>
            <w:gridSpan w:val="2"/>
          </w:tcPr>
          <w:p w:rsidR="00344157" w:rsidRPr="00372645" w:rsidRDefault="00344157" w:rsidP="002513E3">
            <w:pPr>
              <w:pStyle w:val="TableParagraph"/>
              <w:spacing w:before="71" w:line="360" w:lineRule="auto"/>
              <w:ind w:left="950" w:right="807" w:hanging="255"/>
              <w:rPr>
                <w:sz w:val="24"/>
                <w:szCs w:val="24"/>
              </w:rPr>
            </w:pPr>
            <w:r w:rsidRPr="00372645">
              <w:rPr>
                <w:sz w:val="24"/>
                <w:szCs w:val="24"/>
              </w:rPr>
              <w:t>KÜNİB – YÖS Kafkasya Üniversiteler Birliği</w:t>
            </w:r>
          </w:p>
        </w:tc>
        <w:tc>
          <w:tcPr>
            <w:tcW w:w="1620" w:type="dxa"/>
            <w:gridSpan w:val="2"/>
          </w:tcPr>
          <w:p w:rsidR="00344157" w:rsidRPr="00372645" w:rsidRDefault="00344157" w:rsidP="002513E3">
            <w:pPr>
              <w:pStyle w:val="TableParagraph"/>
              <w:spacing w:before="71"/>
              <w:ind w:left="142"/>
              <w:rPr>
                <w:sz w:val="24"/>
                <w:szCs w:val="24"/>
              </w:rPr>
            </w:pPr>
            <w:r w:rsidRPr="00372645">
              <w:rPr>
                <w:sz w:val="24"/>
                <w:szCs w:val="24"/>
              </w:rPr>
              <w:t>Minimum 50/100</w:t>
            </w:r>
          </w:p>
          <w:p w:rsidR="00344157" w:rsidRPr="00372645" w:rsidRDefault="00344157" w:rsidP="002513E3">
            <w:pPr>
              <w:pStyle w:val="TableParagraph"/>
              <w:spacing w:before="92"/>
              <w:ind w:left="727" w:right="522"/>
              <w:jc w:val="center"/>
              <w:rPr>
                <w:sz w:val="24"/>
                <w:szCs w:val="24"/>
              </w:rPr>
            </w:pPr>
            <w:r w:rsidRPr="00372645">
              <w:rPr>
                <w:sz w:val="24"/>
                <w:szCs w:val="24"/>
              </w:rPr>
              <w:t>Puan</w:t>
            </w:r>
          </w:p>
        </w:tc>
        <w:tc>
          <w:tcPr>
            <w:tcW w:w="1622" w:type="dxa"/>
            <w:gridSpan w:val="2"/>
          </w:tcPr>
          <w:p w:rsidR="00344157" w:rsidRPr="00372645" w:rsidRDefault="00344157" w:rsidP="002513E3">
            <w:pPr>
              <w:pStyle w:val="TableParagraph"/>
              <w:spacing w:before="71"/>
              <w:ind w:left="145"/>
              <w:rPr>
                <w:sz w:val="24"/>
                <w:szCs w:val="24"/>
              </w:rPr>
            </w:pPr>
            <w:r w:rsidRPr="00372645">
              <w:rPr>
                <w:sz w:val="24"/>
                <w:szCs w:val="24"/>
              </w:rPr>
              <w:t>Minimum 50/100</w:t>
            </w:r>
          </w:p>
          <w:p w:rsidR="00344157" w:rsidRPr="00372645" w:rsidRDefault="00344157" w:rsidP="002513E3">
            <w:pPr>
              <w:pStyle w:val="TableParagraph"/>
              <w:spacing w:before="92"/>
              <w:ind w:left="730" w:right="521"/>
              <w:jc w:val="center"/>
              <w:rPr>
                <w:sz w:val="24"/>
                <w:szCs w:val="24"/>
              </w:rPr>
            </w:pPr>
            <w:r w:rsidRPr="00372645">
              <w:rPr>
                <w:sz w:val="24"/>
                <w:szCs w:val="24"/>
              </w:rPr>
              <w:t>Puan</w:t>
            </w:r>
          </w:p>
        </w:tc>
        <w:tc>
          <w:tcPr>
            <w:tcW w:w="1094"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3"/>
              <w:rPr>
                <w:sz w:val="24"/>
                <w:szCs w:val="24"/>
              </w:rPr>
            </w:pPr>
            <w:r w:rsidRPr="00372645">
              <w:rPr>
                <w:sz w:val="24"/>
                <w:szCs w:val="24"/>
              </w:rPr>
              <w:t>2 yıl</w:t>
            </w:r>
          </w:p>
        </w:tc>
      </w:tr>
      <w:tr w:rsidR="00344157" w:rsidRPr="00372645" w:rsidTr="00344157">
        <w:trPr>
          <w:trHeight w:val="1468"/>
        </w:trPr>
        <w:tc>
          <w:tcPr>
            <w:tcW w:w="2549" w:type="dxa"/>
            <w:gridSpan w:val="2"/>
          </w:tcPr>
          <w:p w:rsidR="00344157" w:rsidRPr="00372645" w:rsidRDefault="00344157" w:rsidP="002513E3">
            <w:pPr>
              <w:pStyle w:val="TableParagraph"/>
              <w:spacing w:before="69"/>
              <w:ind w:left="74"/>
              <w:rPr>
                <w:sz w:val="24"/>
                <w:szCs w:val="24"/>
              </w:rPr>
            </w:pPr>
            <w:r w:rsidRPr="00372645">
              <w:rPr>
                <w:sz w:val="24"/>
                <w:szCs w:val="24"/>
              </w:rPr>
              <w:t>Arnavutluk, Birleşik Arap</w:t>
            </w:r>
          </w:p>
          <w:p w:rsidR="00344157" w:rsidRPr="00372645" w:rsidRDefault="00344157" w:rsidP="002513E3">
            <w:pPr>
              <w:pStyle w:val="TableParagraph"/>
              <w:spacing w:before="152" w:line="357" w:lineRule="auto"/>
              <w:ind w:left="74" w:right="617"/>
              <w:jc w:val="both"/>
              <w:rPr>
                <w:sz w:val="24"/>
                <w:szCs w:val="24"/>
              </w:rPr>
            </w:pPr>
            <w:r w:rsidRPr="00372645">
              <w:rPr>
                <w:sz w:val="24"/>
                <w:szCs w:val="24"/>
              </w:rPr>
              <w:t>Emirlikleri, Irak, İran,</w:t>
            </w:r>
            <w:r w:rsidRPr="00372645">
              <w:rPr>
                <w:spacing w:val="-20"/>
                <w:sz w:val="24"/>
                <w:szCs w:val="24"/>
              </w:rPr>
              <w:t xml:space="preserve"> </w:t>
            </w:r>
            <w:r w:rsidRPr="00372645">
              <w:rPr>
                <w:sz w:val="24"/>
                <w:szCs w:val="24"/>
              </w:rPr>
              <w:t>Katar, Kosova, Libya, Makedonya, Mısır, Ürdün,</w:t>
            </w:r>
            <w:r w:rsidRPr="00372645">
              <w:rPr>
                <w:spacing w:val="-1"/>
                <w:sz w:val="24"/>
                <w:szCs w:val="24"/>
              </w:rPr>
              <w:t xml:space="preserve"> </w:t>
            </w:r>
            <w:r w:rsidRPr="00372645">
              <w:rPr>
                <w:sz w:val="24"/>
                <w:szCs w:val="24"/>
              </w:rPr>
              <w:t>Yemen,</w:t>
            </w:r>
          </w:p>
          <w:p w:rsidR="00344157" w:rsidRPr="00372645" w:rsidRDefault="00344157" w:rsidP="002513E3">
            <w:pPr>
              <w:pStyle w:val="TableParagraph"/>
              <w:spacing w:before="5"/>
              <w:ind w:left="74"/>
              <w:jc w:val="both"/>
              <w:rPr>
                <w:sz w:val="24"/>
                <w:szCs w:val="24"/>
              </w:rPr>
            </w:pPr>
            <w:r w:rsidRPr="00372645">
              <w:rPr>
                <w:sz w:val="24"/>
                <w:szCs w:val="24"/>
              </w:rPr>
              <w:t>Yunanistan</w:t>
            </w:r>
          </w:p>
        </w:tc>
        <w:tc>
          <w:tcPr>
            <w:tcW w:w="3163"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ind w:left="94"/>
              <w:rPr>
                <w:sz w:val="24"/>
                <w:szCs w:val="24"/>
              </w:rPr>
            </w:pPr>
            <w:r w:rsidRPr="00372645">
              <w:rPr>
                <w:sz w:val="24"/>
                <w:szCs w:val="24"/>
              </w:rPr>
              <w:t>Merkezi Lise Bitirme</w:t>
            </w:r>
          </w:p>
        </w:tc>
        <w:tc>
          <w:tcPr>
            <w:tcW w:w="1620"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ind w:left="13"/>
              <w:rPr>
                <w:sz w:val="24"/>
                <w:szCs w:val="24"/>
              </w:rPr>
            </w:pPr>
            <w:r w:rsidRPr="00372645">
              <w:rPr>
                <w:sz w:val="24"/>
                <w:szCs w:val="24"/>
              </w:rPr>
              <w:t>En az %70</w:t>
            </w:r>
          </w:p>
        </w:tc>
        <w:tc>
          <w:tcPr>
            <w:tcW w:w="1622"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7"/>
              <w:rPr>
                <w:sz w:val="24"/>
                <w:szCs w:val="24"/>
              </w:rPr>
            </w:pPr>
          </w:p>
          <w:p w:rsidR="00344157" w:rsidRPr="00372645" w:rsidRDefault="00344157" w:rsidP="002513E3">
            <w:pPr>
              <w:pStyle w:val="TableParagraph"/>
              <w:ind w:left="16"/>
              <w:rPr>
                <w:sz w:val="24"/>
                <w:szCs w:val="24"/>
              </w:rPr>
            </w:pPr>
            <w:r w:rsidRPr="00372645">
              <w:rPr>
                <w:sz w:val="24"/>
                <w:szCs w:val="24"/>
              </w:rPr>
              <w:t>En az %50</w:t>
            </w:r>
          </w:p>
        </w:tc>
        <w:tc>
          <w:tcPr>
            <w:tcW w:w="1094"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1142"/>
        </w:trPr>
        <w:tc>
          <w:tcPr>
            <w:tcW w:w="2549"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Beyaz Rusya</w:t>
            </w:r>
          </w:p>
        </w:tc>
        <w:tc>
          <w:tcPr>
            <w:tcW w:w="3163" w:type="dxa"/>
            <w:gridSpan w:val="2"/>
          </w:tcPr>
          <w:p w:rsidR="00344157" w:rsidRPr="00372645" w:rsidRDefault="00344157" w:rsidP="002513E3">
            <w:pPr>
              <w:pStyle w:val="TableParagraph"/>
              <w:spacing w:before="66"/>
              <w:ind w:left="482"/>
              <w:rPr>
                <w:sz w:val="24"/>
                <w:szCs w:val="24"/>
              </w:rPr>
            </w:pPr>
            <w:r w:rsidRPr="00372645">
              <w:rPr>
                <w:sz w:val="24"/>
                <w:szCs w:val="24"/>
              </w:rPr>
              <w:t>Attestat o Srednem (Polinom)</w:t>
            </w:r>
          </w:p>
          <w:p w:rsidR="00344157" w:rsidRPr="00372645" w:rsidRDefault="00344157" w:rsidP="002513E3">
            <w:pPr>
              <w:pStyle w:val="TableParagraph"/>
              <w:spacing w:before="17" w:line="410" w:lineRule="atLeast"/>
              <w:ind w:left="98" w:right="138"/>
              <w:rPr>
                <w:sz w:val="24"/>
                <w:szCs w:val="24"/>
              </w:rPr>
            </w:pPr>
            <w:r w:rsidRPr="00372645">
              <w:rPr>
                <w:sz w:val="24"/>
                <w:szCs w:val="24"/>
              </w:rPr>
              <w:t>Obshchem Obrazovanii / Belarussian Central Testing</w:t>
            </w:r>
          </w:p>
        </w:tc>
        <w:tc>
          <w:tcPr>
            <w:tcW w:w="1620" w:type="dxa"/>
            <w:gridSpan w:val="2"/>
          </w:tcPr>
          <w:p w:rsidR="00344157" w:rsidRPr="00372645" w:rsidRDefault="00344157" w:rsidP="002513E3">
            <w:pPr>
              <w:pStyle w:val="TableParagraph"/>
              <w:spacing w:line="360" w:lineRule="auto"/>
              <w:ind w:left="82" w:right="303" w:firstLine="110"/>
              <w:rPr>
                <w:sz w:val="24"/>
                <w:szCs w:val="24"/>
              </w:rPr>
            </w:pPr>
            <w:r w:rsidRPr="00372645">
              <w:rPr>
                <w:sz w:val="24"/>
                <w:szCs w:val="24"/>
              </w:rPr>
              <w:t>Minimum 3/5 Minimum 420/600</w:t>
            </w:r>
          </w:p>
        </w:tc>
        <w:tc>
          <w:tcPr>
            <w:tcW w:w="1622" w:type="dxa"/>
            <w:gridSpan w:val="2"/>
          </w:tcPr>
          <w:p w:rsidR="00344157" w:rsidRPr="00372645" w:rsidRDefault="00344157" w:rsidP="002513E3">
            <w:pPr>
              <w:pStyle w:val="TableParagraph"/>
              <w:spacing w:line="360" w:lineRule="auto"/>
              <w:ind w:left="8" w:right="756" w:firstLine="187"/>
              <w:rPr>
                <w:sz w:val="24"/>
                <w:szCs w:val="24"/>
              </w:rPr>
            </w:pPr>
            <w:r w:rsidRPr="00372645">
              <w:rPr>
                <w:sz w:val="24"/>
                <w:szCs w:val="24"/>
              </w:rPr>
              <w:t>Minimum 2.5/5</w:t>
            </w:r>
          </w:p>
          <w:p w:rsidR="00344157" w:rsidRPr="00372645" w:rsidRDefault="00344157" w:rsidP="002513E3">
            <w:pPr>
              <w:pStyle w:val="TableParagraph"/>
              <w:ind w:left="85"/>
              <w:rPr>
                <w:sz w:val="24"/>
                <w:szCs w:val="24"/>
              </w:rPr>
            </w:pPr>
            <w:r w:rsidRPr="00372645">
              <w:rPr>
                <w:sz w:val="24"/>
                <w:szCs w:val="24"/>
              </w:rPr>
              <w:t>Minimum 400/600</w:t>
            </w:r>
          </w:p>
        </w:tc>
        <w:tc>
          <w:tcPr>
            <w:tcW w:w="1094"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412"/>
        </w:trPr>
        <w:tc>
          <w:tcPr>
            <w:tcW w:w="2549" w:type="dxa"/>
            <w:gridSpan w:val="2"/>
          </w:tcPr>
          <w:p w:rsidR="00344157" w:rsidRPr="00372645" w:rsidRDefault="00344157" w:rsidP="002513E3">
            <w:pPr>
              <w:pStyle w:val="TableParagraph"/>
              <w:spacing w:before="66"/>
              <w:ind w:left="74"/>
              <w:rPr>
                <w:sz w:val="24"/>
                <w:szCs w:val="24"/>
              </w:rPr>
            </w:pPr>
            <w:r w:rsidRPr="00372645">
              <w:rPr>
                <w:sz w:val="24"/>
                <w:szCs w:val="24"/>
              </w:rPr>
              <w:t>Bosna- Hersek</w:t>
            </w:r>
          </w:p>
        </w:tc>
        <w:tc>
          <w:tcPr>
            <w:tcW w:w="3163" w:type="dxa"/>
            <w:gridSpan w:val="2"/>
          </w:tcPr>
          <w:p w:rsidR="00344157" w:rsidRPr="00372645" w:rsidRDefault="00344157" w:rsidP="002513E3">
            <w:pPr>
              <w:pStyle w:val="TableParagraph"/>
              <w:spacing w:before="66"/>
              <w:ind w:left="96"/>
              <w:rPr>
                <w:sz w:val="24"/>
                <w:szCs w:val="24"/>
              </w:rPr>
            </w:pPr>
            <w:r w:rsidRPr="00372645">
              <w:rPr>
                <w:sz w:val="24"/>
                <w:szCs w:val="24"/>
              </w:rPr>
              <w:t>Matura</w:t>
            </w:r>
          </w:p>
        </w:tc>
        <w:tc>
          <w:tcPr>
            <w:tcW w:w="1620" w:type="dxa"/>
            <w:gridSpan w:val="2"/>
          </w:tcPr>
          <w:p w:rsidR="00344157" w:rsidRPr="00372645" w:rsidRDefault="00344157" w:rsidP="002513E3">
            <w:pPr>
              <w:pStyle w:val="TableParagraph"/>
              <w:spacing w:before="66"/>
              <w:ind w:left="13"/>
              <w:rPr>
                <w:sz w:val="24"/>
                <w:szCs w:val="24"/>
              </w:rPr>
            </w:pPr>
            <w:r w:rsidRPr="00372645">
              <w:rPr>
                <w:sz w:val="24"/>
                <w:szCs w:val="24"/>
              </w:rPr>
              <w:t>Minimum 3/5</w:t>
            </w:r>
          </w:p>
        </w:tc>
        <w:tc>
          <w:tcPr>
            <w:tcW w:w="1622" w:type="dxa"/>
            <w:gridSpan w:val="2"/>
          </w:tcPr>
          <w:p w:rsidR="00344157" w:rsidRPr="00372645" w:rsidRDefault="00344157" w:rsidP="002513E3">
            <w:pPr>
              <w:pStyle w:val="TableParagraph"/>
              <w:spacing w:before="66"/>
              <w:ind w:left="16"/>
              <w:rPr>
                <w:sz w:val="24"/>
                <w:szCs w:val="24"/>
              </w:rPr>
            </w:pPr>
            <w:r w:rsidRPr="00372645">
              <w:rPr>
                <w:sz w:val="24"/>
                <w:szCs w:val="24"/>
              </w:rPr>
              <w:t>Minimum 2.5/5</w:t>
            </w:r>
          </w:p>
        </w:tc>
        <w:tc>
          <w:tcPr>
            <w:tcW w:w="1094" w:type="dxa"/>
            <w:gridSpan w:val="2"/>
          </w:tcPr>
          <w:p w:rsidR="00344157" w:rsidRPr="00372645" w:rsidRDefault="00344157" w:rsidP="002513E3">
            <w:pPr>
              <w:pStyle w:val="TableParagraph"/>
              <w:spacing w:before="66"/>
              <w:ind w:left="143"/>
              <w:rPr>
                <w:sz w:val="24"/>
                <w:szCs w:val="24"/>
              </w:rPr>
            </w:pPr>
            <w:r w:rsidRPr="00372645">
              <w:rPr>
                <w:sz w:val="24"/>
                <w:szCs w:val="24"/>
              </w:rPr>
              <w:t>Süresiz</w:t>
            </w:r>
          </w:p>
        </w:tc>
      </w:tr>
      <w:tr w:rsidR="00344157" w:rsidRPr="00372645" w:rsidTr="00344157">
        <w:trPr>
          <w:trHeight w:val="839"/>
        </w:trPr>
        <w:tc>
          <w:tcPr>
            <w:tcW w:w="2549"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Bulgaristan Cumhuriyeti</w:t>
            </w:r>
          </w:p>
        </w:tc>
        <w:tc>
          <w:tcPr>
            <w:tcW w:w="3163"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96"/>
              <w:rPr>
                <w:sz w:val="24"/>
                <w:szCs w:val="24"/>
              </w:rPr>
            </w:pPr>
            <w:r w:rsidRPr="00372645">
              <w:rPr>
                <w:sz w:val="24"/>
                <w:szCs w:val="24"/>
              </w:rPr>
              <w:t>Matura</w:t>
            </w:r>
          </w:p>
        </w:tc>
        <w:tc>
          <w:tcPr>
            <w:tcW w:w="1620" w:type="dxa"/>
            <w:gridSpan w:val="2"/>
          </w:tcPr>
          <w:p w:rsidR="00344157" w:rsidRPr="00372645" w:rsidRDefault="00344157" w:rsidP="002513E3">
            <w:pPr>
              <w:pStyle w:val="TableParagraph"/>
              <w:spacing w:line="360" w:lineRule="auto"/>
              <w:ind w:left="85" w:right="301" w:firstLine="331"/>
              <w:rPr>
                <w:sz w:val="24"/>
                <w:szCs w:val="24"/>
              </w:rPr>
            </w:pPr>
            <w:r w:rsidRPr="00372645">
              <w:rPr>
                <w:sz w:val="24"/>
                <w:szCs w:val="24"/>
              </w:rPr>
              <w:t>Minimum 4 (matematikte dahil</w:t>
            </w:r>
          </w:p>
          <w:p w:rsidR="00344157" w:rsidRPr="00372645" w:rsidRDefault="00344157" w:rsidP="002513E3">
            <w:pPr>
              <w:pStyle w:val="TableParagraph"/>
              <w:ind w:left="356"/>
              <w:rPr>
                <w:sz w:val="24"/>
                <w:szCs w:val="24"/>
              </w:rPr>
            </w:pPr>
            <w:r w:rsidRPr="00372645">
              <w:rPr>
                <w:sz w:val="24"/>
                <w:szCs w:val="24"/>
              </w:rPr>
              <w:t>olmak üzere)</w:t>
            </w:r>
          </w:p>
        </w:tc>
        <w:tc>
          <w:tcPr>
            <w:tcW w:w="1622" w:type="dxa"/>
            <w:gridSpan w:val="2"/>
          </w:tcPr>
          <w:p w:rsidR="00344157" w:rsidRPr="00372645" w:rsidRDefault="00344157" w:rsidP="002513E3">
            <w:pPr>
              <w:pStyle w:val="TableParagraph"/>
              <w:spacing w:line="360" w:lineRule="auto"/>
              <w:ind w:left="88" w:right="300" w:firstLine="331"/>
              <w:rPr>
                <w:sz w:val="24"/>
                <w:szCs w:val="24"/>
              </w:rPr>
            </w:pPr>
            <w:r w:rsidRPr="00372645">
              <w:rPr>
                <w:sz w:val="24"/>
                <w:szCs w:val="24"/>
              </w:rPr>
              <w:t>Minimum 5 (matematikte dahil</w:t>
            </w:r>
          </w:p>
          <w:p w:rsidR="00344157" w:rsidRPr="00372645" w:rsidRDefault="00344157" w:rsidP="002513E3">
            <w:pPr>
              <w:pStyle w:val="TableParagraph"/>
              <w:ind w:left="359"/>
              <w:rPr>
                <w:sz w:val="24"/>
                <w:szCs w:val="24"/>
              </w:rPr>
            </w:pPr>
            <w:r w:rsidRPr="00372645">
              <w:rPr>
                <w:sz w:val="24"/>
                <w:szCs w:val="24"/>
              </w:rPr>
              <w:t>olmak üzere</w:t>
            </w:r>
          </w:p>
        </w:tc>
        <w:tc>
          <w:tcPr>
            <w:tcW w:w="1094"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1240"/>
        </w:trPr>
        <w:tc>
          <w:tcPr>
            <w:tcW w:w="2549"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Estonya</w:t>
            </w:r>
          </w:p>
        </w:tc>
        <w:tc>
          <w:tcPr>
            <w:tcW w:w="3163" w:type="dxa"/>
            <w:gridSpan w:val="2"/>
          </w:tcPr>
          <w:p w:rsidR="00344157" w:rsidRPr="00372645" w:rsidRDefault="00344157" w:rsidP="002513E3">
            <w:pPr>
              <w:pStyle w:val="TableParagraph"/>
              <w:spacing w:before="66" w:line="559" w:lineRule="auto"/>
              <w:ind w:left="588" w:right="751" w:hanging="60"/>
              <w:rPr>
                <w:sz w:val="24"/>
                <w:szCs w:val="24"/>
              </w:rPr>
            </w:pPr>
            <w:r w:rsidRPr="00372645">
              <w:rPr>
                <w:sz w:val="24"/>
                <w:szCs w:val="24"/>
              </w:rPr>
              <w:t>Gümnaasiumi Löputunnistus (Secondary School Leaving</w:t>
            </w:r>
          </w:p>
          <w:p w:rsidR="00344157" w:rsidRPr="00372645" w:rsidRDefault="00344157" w:rsidP="002513E3">
            <w:pPr>
              <w:pStyle w:val="TableParagraph"/>
              <w:spacing w:line="167" w:lineRule="exact"/>
              <w:ind w:left="1373"/>
              <w:rPr>
                <w:sz w:val="24"/>
                <w:szCs w:val="24"/>
              </w:rPr>
            </w:pPr>
            <w:r w:rsidRPr="00372645">
              <w:rPr>
                <w:sz w:val="24"/>
                <w:szCs w:val="24"/>
              </w:rPr>
              <w:t>Certificate)</w:t>
            </w:r>
          </w:p>
        </w:tc>
        <w:tc>
          <w:tcPr>
            <w:tcW w:w="1620"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ind w:left="87"/>
              <w:rPr>
                <w:sz w:val="24"/>
                <w:szCs w:val="24"/>
              </w:rPr>
            </w:pPr>
            <w:r w:rsidRPr="00372645">
              <w:rPr>
                <w:sz w:val="24"/>
                <w:szCs w:val="24"/>
              </w:rPr>
              <w:t>En az üç sınavda 3</w:t>
            </w:r>
          </w:p>
          <w:p w:rsidR="00344157" w:rsidRPr="00372645" w:rsidRDefault="00344157" w:rsidP="002513E3">
            <w:pPr>
              <w:pStyle w:val="TableParagraph"/>
              <w:spacing w:before="92"/>
              <w:ind w:left="567"/>
              <w:rPr>
                <w:sz w:val="24"/>
                <w:szCs w:val="24"/>
              </w:rPr>
            </w:pPr>
            <w:r w:rsidRPr="00372645">
              <w:rPr>
                <w:sz w:val="24"/>
                <w:szCs w:val="24"/>
              </w:rPr>
              <w:t>ortalama</w:t>
            </w:r>
          </w:p>
        </w:tc>
        <w:tc>
          <w:tcPr>
            <w:tcW w:w="1622" w:type="dxa"/>
            <w:gridSpan w:val="2"/>
          </w:tcPr>
          <w:p w:rsidR="00344157" w:rsidRPr="00372645" w:rsidRDefault="00344157" w:rsidP="002513E3">
            <w:pPr>
              <w:pStyle w:val="TableParagraph"/>
              <w:rPr>
                <w:sz w:val="24"/>
                <w:szCs w:val="24"/>
              </w:rPr>
            </w:pPr>
          </w:p>
          <w:p w:rsidR="00344157" w:rsidRPr="00372645" w:rsidRDefault="00344157" w:rsidP="002513E3">
            <w:pPr>
              <w:pStyle w:val="TableParagraph"/>
              <w:ind w:left="90"/>
              <w:rPr>
                <w:sz w:val="24"/>
                <w:szCs w:val="24"/>
              </w:rPr>
            </w:pPr>
            <w:r w:rsidRPr="00372645">
              <w:rPr>
                <w:sz w:val="24"/>
                <w:szCs w:val="24"/>
              </w:rPr>
              <w:t>En az üç sınavda 3</w:t>
            </w:r>
          </w:p>
          <w:p w:rsidR="00344157" w:rsidRPr="00372645" w:rsidRDefault="00344157" w:rsidP="002513E3">
            <w:pPr>
              <w:pStyle w:val="TableParagraph"/>
              <w:spacing w:before="92"/>
              <w:ind w:left="570"/>
              <w:rPr>
                <w:sz w:val="24"/>
                <w:szCs w:val="24"/>
              </w:rPr>
            </w:pPr>
            <w:r w:rsidRPr="00372645">
              <w:rPr>
                <w:sz w:val="24"/>
                <w:szCs w:val="24"/>
              </w:rPr>
              <w:t>ortalama</w:t>
            </w:r>
          </w:p>
        </w:tc>
        <w:tc>
          <w:tcPr>
            <w:tcW w:w="1094" w:type="dxa"/>
            <w:gridSpan w:val="2"/>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825"/>
        </w:trPr>
        <w:tc>
          <w:tcPr>
            <w:tcW w:w="2549" w:type="dxa"/>
            <w:gridSpan w:val="2"/>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74"/>
              <w:rPr>
                <w:sz w:val="24"/>
                <w:szCs w:val="24"/>
              </w:rPr>
            </w:pPr>
            <w:r w:rsidRPr="00372645">
              <w:rPr>
                <w:sz w:val="24"/>
                <w:szCs w:val="24"/>
              </w:rPr>
              <w:t>Filistin/Ürdün</w:t>
            </w:r>
          </w:p>
        </w:tc>
        <w:tc>
          <w:tcPr>
            <w:tcW w:w="3163" w:type="dxa"/>
            <w:gridSpan w:val="2"/>
          </w:tcPr>
          <w:p w:rsidR="00344157" w:rsidRPr="00372645" w:rsidRDefault="00344157" w:rsidP="002513E3">
            <w:pPr>
              <w:pStyle w:val="TableParagraph"/>
              <w:spacing w:before="66" w:line="434" w:lineRule="auto"/>
              <w:ind w:left="96" w:right="626" w:firstLine="2"/>
              <w:rPr>
                <w:sz w:val="24"/>
                <w:szCs w:val="24"/>
              </w:rPr>
            </w:pPr>
            <w:r w:rsidRPr="00372645">
              <w:rPr>
                <w:sz w:val="24"/>
                <w:szCs w:val="24"/>
              </w:rPr>
              <w:t>Tawjihi (Certificate of General Secondary Education)</w:t>
            </w:r>
          </w:p>
        </w:tc>
        <w:tc>
          <w:tcPr>
            <w:tcW w:w="1620" w:type="dxa"/>
            <w:gridSpan w:val="2"/>
          </w:tcPr>
          <w:p w:rsidR="00344157" w:rsidRPr="00372645" w:rsidRDefault="00344157" w:rsidP="002513E3">
            <w:pPr>
              <w:pStyle w:val="TableParagraph"/>
              <w:spacing w:before="66" w:line="434" w:lineRule="auto"/>
              <w:ind w:left="15" w:right="438" w:hanging="5"/>
              <w:rPr>
                <w:sz w:val="24"/>
                <w:szCs w:val="24"/>
              </w:rPr>
            </w:pPr>
            <w:r w:rsidRPr="00372645">
              <w:rPr>
                <w:sz w:val="24"/>
                <w:szCs w:val="24"/>
              </w:rPr>
              <w:t>İlgili alanda en az 70/100</w:t>
            </w:r>
          </w:p>
        </w:tc>
        <w:tc>
          <w:tcPr>
            <w:tcW w:w="1622" w:type="dxa"/>
            <w:gridSpan w:val="2"/>
          </w:tcPr>
          <w:p w:rsidR="00344157" w:rsidRPr="00372645" w:rsidRDefault="00344157" w:rsidP="002513E3">
            <w:pPr>
              <w:pStyle w:val="TableParagraph"/>
              <w:spacing w:before="66" w:line="434" w:lineRule="auto"/>
              <w:ind w:left="18" w:right="437" w:hanging="5"/>
              <w:rPr>
                <w:sz w:val="24"/>
                <w:szCs w:val="24"/>
              </w:rPr>
            </w:pPr>
            <w:r w:rsidRPr="00372645">
              <w:rPr>
                <w:sz w:val="24"/>
                <w:szCs w:val="24"/>
              </w:rPr>
              <w:t>İlgili alanda en az 50/100</w:t>
            </w:r>
          </w:p>
        </w:tc>
        <w:tc>
          <w:tcPr>
            <w:tcW w:w="1094" w:type="dxa"/>
            <w:gridSpan w:val="2"/>
          </w:tcPr>
          <w:p w:rsidR="00344157" w:rsidRPr="00372645" w:rsidRDefault="00344157" w:rsidP="002513E3">
            <w:pPr>
              <w:pStyle w:val="TableParagraph"/>
              <w:spacing w:before="9"/>
              <w:rPr>
                <w:sz w:val="24"/>
                <w:szCs w:val="24"/>
              </w:rPr>
            </w:pPr>
          </w:p>
          <w:p w:rsidR="00344157" w:rsidRPr="00372645" w:rsidRDefault="00344157" w:rsidP="002513E3">
            <w:pPr>
              <w:pStyle w:val="TableParagraph"/>
              <w:ind w:left="143"/>
              <w:rPr>
                <w:sz w:val="24"/>
                <w:szCs w:val="24"/>
              </w:rPr>
            </w:pPr>
            <w:r w:rsidRPr="00372645">
              <w:rPr>
                <w:sz w:val="24"/>
                <w:szCs w:val="24"/>
              </w:rPr>
              <w:t>Süresiz</w:t>
            </w:r>
          </w:p>
        </w:tc>
      </w:tr>
      <w:tr w:rsidR="00344157" w:rsidRPr="00372645" w:rsidTr="00344157">
        <w:trPr>
          <w:trHeight w:val="412"/>
        </w:trPr>
        <w:tc>
          <w:tcPr>
            <w:tcW w:w="2549" w:type="dxa"/>
            <w:gridSpan w:val="2"/>
          </w:tcPr>
          <w:p w:rsidR="00344157" w:rsidRPr="00372645" w:rsidRDefault="00344157" w:rsidP="002513E3">
            <w:pPr>
              <w:pStyle w:val="TableParagraph"/>
              <w:spacing w:before="66"/>
              <w:ind w:left="74"/>
              <w:rPr>
                <w:sz w:val="24"/>
                <w:szCs w:val="24"/>
              </w:rPr>
            </w:pPr>
            <w:r w:rsidRPr="00372645">
              <w:rPr>
                <w:sz w:val="24"/>
                <w:szCs w:val="24"/>
              </w:rPr>
              <w:t>Fransa</w:t>
            </w:r>
          </w:p>
        </w:tc>
        <w:tc>
          <w:tcPr>
            <w:tcW w:w="3163" w:type="dxa"/>
            <w:gridSpan w:val="2"/>
          </w:tcPr>
          <w:p w:rsidR="00344157" w:rsidRPr="00372645" w:rsidRDefault="00344157" w:rsidP="002513E3">
            <w:pPr>
              <w:pStyle w:val="TableParagraph"/>
              <w:spacing w:before="66"/>
              <w:ind w:left="94"/>
              <w:rPr>
                <w:sz w:val="24"/>
                <w:szCs w:val="24"/>
              </w:rPr>
            </w:pPr>
            <w:r w:rsidRPr="00372645">
              <w:rPr>
                <w:sz w:val="24"/>
                <w:szCs w:val="24"/>
              </w:rPr>
              <w:t>Fransız Bakaloryası</w:t>
            </w:r>
          </w:p>
        </w:tc>
        <w:tc>
          <w:tcPr>
            <w:tcW w:w="1620" w:type="dxa"/>
            <w:gridSpan w:val="2"/>
          </w:tcPr>
          <w:p w:rsidR="00344157" w:rsidRPr="00372645" w:rsidRDefault="00344157" w:rsidP="002513E3">
            <w:pPr>
              <w:pStyle w:val="TableParagraph"/>
              <w:spacing w:before="66"/>
              <w:ind w:left="15"/>
              <w:rPr>
                <w:sz w:val="24"/>
                <w:szCs w:val="24"/>
              </w:rPr>
            </w:pPr>
            <w:r w:rsidRPr="00372645">
              <w:rPr>
                <w:sz w:val="24"/>
                <w:szCs w:val="24"/>
              </w:rPr>
              <w:t>En az 14/20</w:t>
            </w:r>
          </w:p>
        </w:tc>
        <w:tc>
          <w:tcPr>
            <w:tcW w:w="1622" w:type="dxa"/>
            <w:gridSpan w:val="2"/>
          </w:tcPr>
          <w:p w:rsidR="00344157" w:rsidRPr="00372645" w:rsidRDefault="00344157" w:rsidP="002513E3">
            <w:pPr>
              <w:pStyle w:val="TableParagraph"/>
              <w:spacing w:before="66"/>
              <w:ind w:left="18"/>
              <w:rPr>
                <w:sz w:val="24"/>
                <w:szCs w:val="24"/>
              </w:rPr>
            </w:pPr>
            <w:r w:rsidRPr="00372645">
              <w:rPr>
                <w:sz w:val="24"/>
                <w:szCs w:val="24"/>
              </w:rPr>
              <w:t>En az 14/20</w:t>
            </w:r>
          </w:p>
        </w:tc>
        <w:tc>
          <w:tcPr>
            <w:tcW w:w="1094" w:type="dxa"/>
            <w:gridSpan w:val="2"/>
          </w:tcPr>
          <w:p w:rsidR="00344157" w:rsidRPr="00372645" w:rsidRDefault="00344157" w:rsidP="002513E3">
            <w:pPr>
              <w:pStyle w:val="TableParagraph"/>
              <w:spacing w:before="66"/>
              <w:ind w:left="143"/>
              <w:rPr>
                <w:sz w:val="24"/>
                <w:szCs w:val="24"/>
              </w:rPr>
            </w:pPr>
            <w:r w:rsidRPr="00372645">
              <w:rPr>
                <w:sz w:val="24"/>
                <w:szCs w:val="24"/>
              </w:rPr>
              <w:t>Süresiz</w:t>
            </w:r>
          </w:p>
        </w:tc>
      </w:tr>
    </w:tbl>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3221"/>
        <w:gridCol w:w="1649"/>
        <w:gridCol w:w="1651"/>
        <w:gridCol w:w="1114"/>
      </w:tblGrid>
      <w:tr w:rsidR="00344157" w:rsidRPr="00372645" w:rsidTr="00647481">
        <w:trPr>
          <w:trHeight w:val="1423"/>
        </w:trPr>
        <w:tc>
          <w:tcPr>
            <w:tcW w:w="2593" w:type="dxa"/>
            <w:tcBorders>
              <w:top w:val="single" w:sz="4" w:space="0" w:color="auto"/>
            </w:tcBorders>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3"/>
              <w:rPr>
                <w:sz w:val="24"/>
                <w:szCs w:val="24"/>
              </w:rPr>
            </w:pPr>
          </w:p>
          <w:p w:rsidR="00344157" w:rsidRPr="00372645" w:rsidRDefault="00344157" w:rsidP="002513E3">
            <w:pPr>
              <w:pStyle w:val="TableParagraph"/>
              <w:ind w:left="74"/>
              <w:rPr>
                <w:sz w:val="24"/>
                <w:szCs w:val="24"/>
              </w:rPr>
            </w:pPr>
            <w:r w:rsidRPr="00372645">
              <w:rPr>
                <w:sz w:val="24"/>
                <w:szCs w:val="24"/>
              </w:rPr>
              <w:t>Gambiya</w:t>
            </w:r>
          </w:p>
        </w:tc>
        <w:tc>
          <w:tcPr>
            <w:tcW w:w="3221" w:type="dxa"/>
            <w:tcBorders>
              <w:top w:val="single" w:sz="4" w:space="0" w:color="auto"/>
            </w:tcBorders>
          </w:tcPr>
          <w:p w:rsidR="00344157" w:rsidRPr="00372645" w:rsidRDefault="00344157" w:rsidP="002513E3">
            <w:pPr>
              <w:pStyle w:val="TableParagraph"/>
              <w:spacing w:before="5"/>
              <w:rPr>
                <w:sz w:val="24"/>
                <w:szCs w:val="24"/>
              </w:rPr>
            </w:pPr>
          </w:p>
          <w:p w:rsidR="00344157" w:rsidRPr="00372645" w:rsidRDefault="00344157" w:rsidP="002513E3">
            <w:pPr>
              <w:pStyle w:val="TableParagraph"/>
              <w:spacing w:line="357" w:lineRule="auto"/>
              <w:ind w:left="103" w:right="506"/>
              <w:rPr>
                <w:sz w:val="24"/>
                <w:szCs w:val="24"/>
              </w:rPr>
            </w:pPr>
            <w:r w:rsidRPr="00372645">
              <w:rPr>
                <w:sz w:val="24"/>
                <w:szCs w:val="24"/>
              </w:rPr>
              <w:t>West African Examinations Council - (International) Senior School Certificate Examination (WAEC- SSCE)</w:t>
            </w:r>
          </w:p>
        </w:tc>
        <w:tc>
          <w:tcPr>
            <w:tcW w:w="1649" w:type="dxa"/>
            <w:tcBorders>
              <w:top w:val="single" w:sz="4" w:space="0" w:color="auto"/>
            </w:tcBorders>
          </w:tcPr>
          <w:p w:rsidR="00344157" w:rsidRPr="00372645" w:rsidRDefault="00344157" w:rsidP="002513E3">
            <w:pPr>
              <w:pStyle w:val="TableParagraph"/>
              <w:spacing w:line="174" w:lineRule="exact"/>
              <w:ind w:left="148"/>
              <w:rPr>
                <w:sz w:val="24"/>
                <w:szCs w:val="24"/>
              </w:rPr>
            </w:pPr>
            <w:r w:rsidRPr="00372645">
              <w:rPr>
                <w:sz w:val="24"/>
                <w:szCs w:val="24"/>
              </w:rPr>
              <w:t>Altı konunun</w:t>
            </w:r>
            <w:r w:rsidRPr="00372645">
              <w:rPr>
                <w:spacing w:val="-8"/>
                <w:sz w:val="24"/>
                <w:szCs w:val="24"/>
              </w:rPr>
              <w:t xml:space="preserve"> </w:t>
            </w:r>
            <w:r w:rsidRPr="00372645">
              <w:rPr>
                <w:sz w:val="24"/>
                <w:szCs w:val="24"/>
              </w:rPr>
              <w:t>her</w:t>
            </w:r>
          </w:p>
          <w:p w:rsidR="00344157" w:rsidRPr="00372645" w:rsidRDefault="00344157" w:rsidP="002513E3">
            <w:pPr>
              <w:pStyle w:val="TableParagraph"/>
              <w:spacing w:before="92" w:line="360" w:lineRule="auto"/>
              <w:ind w:left="148" w:right="156" w:firstLine="2"/>
              <w:jc w:val="both"/>
              <w:rPr>
                <w:sz w:val="24"/>
                <w:szCs w:val="24"/>
              </w:rPr>
            </w:pPr>
            <w:r w:rsidRPr="00372645">
              <w:rPr>
                <w:sz w:val="24"/>
                <w:szCs w:val="24"/>
              </w:rPr>
              <w:t>birinden en çok 2 ve altı konu toplamı 9</w:t>
            </w:r>
            <w:r w:rsidRPr="00372645">
              <w:rPr>
                <w:spacing w:val="-12"/>
                <w:sz w:val="24"/>
                <w:szCs w:val="24"/>
              </w:rPr>
              <w:t xml:space="preserve"> </w:t>
            </w:r>
            <w:r w:rsidRPr="00372645">
              <w:rPr>
                <w:sz w:val="24"/>
                <w:szCs w:val="24"/>
              </w:rPr>
              <w:t>u geçmeyen notlar</w:t>
            </w:r>
          </w:p>
        </w:tc>
        <w:tc>
          <w:tcPr>
            <w:tcW w:w="1651" w:type="dxa"/>
            <w:tcBorders>
              <w:top w:val="single" w:sz="4" w:space="0" w:color="auto"/>
            </w:tcBorders>
          </w:tcPr>
          <w:p w:rsidR="00344157" w:rsidRPr="00372645" w:rsidRDefault="00344157" w:rsidP="002513E3">
            <w:pPr>
              <w:pStyle w:val="TableParagraph"/>
              <w:spacing w:line="174" w:lineRule="exact"/>
              <w:ind w:left="151"/>
              <w:rPr>
                <w:sz w:val="24"/>
                <w:szCs w:val="24"/>
              </w:rPr>
            </w:pPr>
            <w:r w:rsidRPr="00372645">
              <w:rPr>
                <w:sz w:val="24"/>
                <w:szCs w:val="24"/>
              </w:rPr>
              <w:t>Altı konunun</w:t>
            </w:r>
            <w:r w:rsidRPr="00372645">
              <w:rPr>
                <w:spacing w:val="-8"/>
                <w:sz w:val="24"/>
                <w:szCs w:val="24"/>
              </w:rPr>
              <w:t xml:space="preserve"> </w:t>
            </w:r>
            <w:r w:rsidRPr="00372645">
              <w:rPr>
                <w:sz w:val="24"/>
                <w:szCs w:val="24"/>
              </w:rPr>
              <w:t>her</w:t>
            </w:r>
          </w:p>
          <w:p w:rsidR="00344157" w:rsidRPr="00372645" w:rsidRDefault="00344157" w:rsidP="002513E3">
            <w:pPr>
              <w:pStyle w:val="TableParagraph"/>
              <w:spacing w:before="92" w:line="360" w:lineRule="auto"/>
              <w:ind w:left="153" w:right="154"/>
              <w:jc w:val="both"/>
              <w:rPr>
                <w:sz w:val="24"/>
                <w:szCs w:val="24"/>
              </w:rPr>
            </w:pPr>
            <w:r w:rsidRPr="00372645">
              <w:rPr>
                <w:sz w:val="24"/>
                <w:szCs w:val="24"/>
              </w:rPr>
              <w:t>birinden en çok 2 ve altı konu toplamı 9</w:t>
            </w:r>
            <w:r w:rsidRPr="00372645">
              <w:rPr>
                <w:spacing w:val="-12"/>
                <w:sz w:val="24"/>
                <w:szCs w:val="24"/>
              </w:rPr>
              <w:t xml:space="preserve"> </w:t>
            </w:r>
            <w:r w:rsidRPr="00372645">
              <w:rPr>
                <w:sz w:val="24"/>
                <w:szCs w:val="24"/>
              </w:rPr>
              <w:t>u geçmeyen notlar</w:t>
            </w:r>
          </w:p>
        </w:tc>
        <w:tc>
          <w:tcPr>
            <w:tcW w:w="1114" w:type="dxa"/>
            <w:tcBorders>
              <w:top w:val="single" w:sz="4" w:space="0" w:color="auto"/>
            </w:tcBorders>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3"/>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1417"/>
        </w:trPr>
        <w:tc>
          <w:tcPr>
            <w:tcW w:w="2593"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5"/>
              <w:rPr>
                <w:sz w:val="24"/>
                <w:szCs w:val="24"/>
              </w:rPr>
            </w:pPr>
          </w:p>
          <w:p w:rsidR="00344157" w:rsidRPr="00372645" w:rsidRDefault="00344157" w:rsidP="002513E3">
            <w:pPr>
              <w:pStyle w:val="TableParagraph"/>
              <w:ind w:left="74"/>
              <w:rPr>
                <w:sz w:val="24"/>
                <w:szCs w:val="24"/>
              </w:rPr>
            </w:pPr>
            <w:r w:rsidRPr="00372645">
              <w:rPr>
                <w:sz w:val="24"/>
                <w:szCs w:val="24"/>
              </w:rPr>
              <w:t>Gana</w:t>
            </w:r>
          </w:p>
        </w:tc>
        <w:tc>
          <w:tcPr>
            <w:tcW w:w="322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line="360" w:lineRule="auto"/>
              <w:ind w:left="103" w:right="506"/>
              <w:rPr>
                <w:sz w:val="24"/>
                <w:szCs w:val="24"/>
              </w:rPr>
            </w:pPr>
            <w:r w:rsidRPr="00372645">
              <w:rPr>
                <w:sz w:val="24"/>
                <w:szCs w:val="24"/>
              </w:rPr>
              <w:t>West African Examinations Council - (International) Senior School Certificate Examination (WAEC- SSCE)</w:t>
            </w:r>
          </w:p>
        </w:tc>
        <w:tc>
          <w:tcPr>
            <w:tcW w:w="1649" w:type="dxa"/>
          </w:tcPr>
          <w:p w:rsidR="00344157" w:rsidRPr="00372645" w:rsidRDefault="00344157" w:rsidP="002513E3">
            <w:pPr>
              <w:pStyle w:val="TableParagraph"/>
              <w:spacing w:line="174" w:lineRule="exact"/>
              <w:ind w:left="148"/>
              <w:rPr>
                <w:sz w:val="24"/>
                <w:szCs w:val="24"/>
              </w:rPr>
            </w:pPr>
            <w:r w:rsidRPr="00372645">
              <w:rPr>
                <w:sz w:val="24"/>
                <w:szCs w:val="24"/>
              </w:rPr>
              <w:t>Altı konunun her</w:t>
            </w:r>
          </w:p>
          <w:p w:rsidR="00344157" w:rsidRPr="00372645" w:rsidRDefault="00344157" w:rsidP="002513E3">
            <w:pPr>
              <w:pStyle w:val="TableParagraph"/>
              <w:spacing w:before="92" w:line="360" w:lineRule="auto"/>
              <w:ind w:left="151" w:right="172"/>
              <w:rPr>
                <w:sz w:val="24"/>
                <w:szCs w:val="24"/>
              </w:rPr>
            </w:pPr>
            <w:r w:rsidRPr="00372645">
              <w:rPr>
                <w:sz w:val="24"/>
                <w:szCs w:val="24"/>
              </w:rPr>
              <w:t>birinden en çok 2</w:t>
            </w:r>
            <w:r w:rsidRPr="00372645">
              <w:rPr>
                <w:spacing w:val="-11"/>
                <w:sz w:val="24"/>
                <w:szCs w:val="24"/>
              </w:rPr>
              <w:t xml:space="preserve"> </w:t>
            </w:r>
            <w:r w:rsidRPr="00372645">
              <w:rPr>
                <w:sz w:val="24"/>
                <w:szCs w:val="24"/>
              </w:rPr>
              <w:t>ve altı</w:t>
            </w:r>
            <w:r w:rsidRPr="00372645">
              <w:rPr>
                <w:spacing w:val="-4"/>
                <w:sz w:val="24"/>
                <w:szCs w:val="24"/>
              </w:rPr>
              <w:t xml:space="preserve"> </w:t>
            </w:r>
            <w:r w:rsidRPr="00372645">
              <w:rPr>
                <w:sz w:val="24"/>
                <w:szCs w:val="24"/>
              </w:rPr>
              <w:t>konu</w:t>
            </w:r>
          </w:p>
          <w:p w:rsidR="00344157" w:rsidRPr="00372645" w:rsidRDefault="00344157" w:rsidP="002513E3">
            <w:pPr>
              <w:pStyle w:val="TableParagraph"/>
              <w:spacing w:before="74"/>
              <w:ind w:left="14"/>
              <w:rPr>
                <w:sz w:val="24"/>
                <w:szCs w:val="24"/>
              </w:rPr>
            </w:pPr>
            <w:r w:rsidRPr="00372645">
              <w:rPr>
                <w:sz w:val="24"/>
                <w:szCs w:val="24"/>
              </w:rPr>
              <w:t>toplamı 9</w:t>
            </w:r>
            <w:r w:rsidRPr="00372645">
              <w:rPr>
                <w:spacing w:val="-6"/>
                <w:sz w:val="24"/>
                <w:szCs w:val="24"/>
              </w:rPr>
              <w:t xml:space="preserve"> </w:t>
            </w:r>
            <w:r w:rsidRPr="00372645">
              <w:rPr>
                <w:sz w:val="24"/>
                <w:szCs w:val="24"/>
              </w:rPr>
              <w:t>u</w:t>
            </w:r>
          </w:p>
          <w:p w:rsidR="00344157" w:rsidRPr="00372645" w:rsidRDefault="00344157" w:rsidP="002513E3">
            <w:pPr>
              <w:pStyle w:val="TableParagraph"/>
              <w:spacing w:before="18"/>
              <w:ind w:left="148"/>
              <w:rPr>
                <w:sz w:val="24"/>
                <w:szCs w:val="24"/>
              </w:rPr>
            </w:pPr>
            <w:r w:rsidRPr="00372645">
              <w:rPr>
                <w:sz w:val="24"/>
                <w:szCs w:val="24"/>
              </w:rPr>
              <w:t>geçmeyen notlar</w:t>
            </w:r>
          </w:p>
        </w:tc>
        <w:tc>
          <w:tcPr>
            <w:tcW w:w="1651" w:type="dxa"/>
          </w:tcPr>
          <w:p w:rsidR="00344157" w:rsidRPr="00372645" w:rsidRDefault="00344157" w:rsidP="002513E3">
            <w:pPr>
              <w:pStyle w:val="TableParagraph"/>
              <w:spacing w:line="174" w:lineRule="exact"/>
              <w:ind w:left="151"/>
              <w:rPr>
                <w:sz w:val="24"/>
                <w:szCs w:val="24"/>
              </w:rPr>
            </w:pPr>
            <w:r w:rsidRPr="00372645">
              <w:rPr>
                <w:sz w:val="24"/>
                <w:szCs w:val="24"/>
              </w:rPr>
              <w:t>Altı konunun her</w:t>
            </w:r>
          </w:p>
          <w:p w:rsidR="00344157" w:rsidRPr="00372645" w:rsidRDefault="00344157" w:rsidP="002513E3">
            <w:pPr>
              <w:pStyle w:val="TableParagraph"/>
              <w:spacing w:before="92" w:line="360" w:lineRule="auto"/>
              <w:ind w:left="153" w:right="172"/>
              <w:rPr>
                <w:sz w:val="24"/>
                <w:szCs w:val="24"/>
              </w:rPr>
            </w:pPr>
            <w:r w:rsidRPr="00372645">
              <w:rPr>
                <w:sz w:val="24"/>
                <w:szCs w:val="24"/>
              </w:rPr>
              <w:t>birinden en çok 2</w:t>
            </w:r>
            <w:r w:rsidRPr="00372645">
              <w:rPr>
                <w:spacing w:val="-11"/>
                <w:sz w:val="24"/>
                <w:szCs w:val="24"/>
              </w:rPr>
              <w:t xml:space="preserve"> </w:t>
            </w:r>
            <w:r w:rsidRPr="00372645">
              <w:rPr>
                <w:sz w:val="24"/>
                <w:szCs w:val="24"/>
              </w:rPr>
              <w:t>ve altı</w:t>
            </w:r>
            <w:r w:rsidRPr="00372645">
              <w:rPr>
                <w:spacing w:val="-4"/>
                <w:sz w:val="24"/>
                <w:szCs w:val="24"/>
              </w:rPr>
              <w:t xml:space="preserve"> </w:t>
            </w:r>
            <w:r w:rsidRPr="00372645">
              <w:rPr>
                <w:sz w:val="24"/>
                <w:szCs w:val="24"/>
              </w:rPr>
              <w:t>konu</w:t>
            </w:r>
          </w:p>
          <w:p w:rsidR="00344157" w:rsidRPr="00372645" w:rsidRDefault="00344157" w:rsidP="002513E3">
            <w:pPr>
              <w:pStyle w:val="TableParagraph"/>
              <w:spacing w:before="74"/>
              <w:ind w:left="17"/>
              <w:rPr>
                <w:sz w:val="24"/>
                <w:szCs w:val="24"/>
              </w:rPr>
            </w:pPr>
            <w:r w:rsidRPr="00372645">
              <w:rPr>
                <w:sz w:val="24"/>
                <w:szCs w:val="24"/>
              </w:rPr>
              <w:t>toplamı 9</w:t>
            </w:r>
            <w:r w:rsidRPr="00372645">
              <w:rPr>
                <w:spacing w:val="-6"/>
                <w:sz w:val="24"/>
                <w:szCs w:val="24"/>
              </w:rPr>
              <w:t xml:space="preserve"> </w:t>
            </w:r>
            <w:r w:rsidRPr="00372645">
              <w:rPr>
                <w:sz w:val="24"/>
                <w:szCs w:val="24"/>
              </w:rPr>
              <w:t>u</w:t>
            </w:r>
          </w:p>
          <w:p w:rsidR="00344157" w:rsidRPr="00372645" w:rsidRDefault="00344157" w:rsidP="002513E3">
            <w:pPr>
              <w:pStyle w:val="TableParagraph"/>
              <w:spacing w:before="150" w:line="172" w:lineRule="exact"/>
              <w:ind w:left="14"/>
              <w:rPr>
                <w:sz w:val="24"/>
                <w:szCs w:val="24"/>
              </w:rPr>
            </w:pPr>
            <w:r w:rsidRPr="00372645">
              <w:rPr>
                <w:sz w:val="24"/>
                <w:szCs w:val="24"/>
              </w:rPr>
              <w:t>geçmeyen notlar</w:t>
            </w:r>
          </w:p>
        </w:tc>
        <w:tc>
          <w:tcPr>
            <w:tcW w:w="1114"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5"/>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412"/>
        </w:trPr>
        <w:tc>
          <w:tcPr>
            <w:tcW w:w="2593" w:type="dxa"/>
          </w:tcPr>
          <w:p w:rsidR="00344157" w:rsidRPr="00372645" w:rsidRDefault="00344157" w:rsidP="002513E3">
            <w:pPr>
              <w:pStyle w:val="TableParagraph"/>
              <w:spacing w:before="61"/>
              <w:ind w:left="74"/>
              <w:rPr>
                <w:sz w:val="24"/>
                <w:szCs w:val="24"/>
              </w:rPr>
            </w:pPr>
            <w:r w:rsidRPr="00372645">
              <w:rPr>
                <w:sz w:val="24"/>
                <w:szCs w:val="24"/>
              </w:rPr>
              <w:t>Güney Afrika</w:t>
            </w:r>
          </w:p>
        </w:tc>
        <w:tc>
          <w:tcPr>
            <w:tcW w:w="3221" w:type="dxa"/>
          </w:tcPr>
          <w:p w:rsidR="00344157" w:rsidRPr="00372645" w:rsidRDefault="00344157" w:rsidP="002513E3">
            <w:pPr>
              <w:pStyle w:val="TableParagraph"/>
              <w:spacing w:before="61"/>
              <w:ind w:left="95"/>
              <w:rPr>
                <w:sz w:val="24"/>
                <w:szCs w:val="24"/>
              </w:rPr>
            </w:pPr>
            <w:r w:rsidRPr="00372645">
              <w:rPr>
                <w:sz w:val="24"/>
                <w:szCs w:val="24"/>
              </w:rPr>
              <w:t>Senior Certificate (Matriculaton)</w:t>
            </w:r>
          </w:p>
        </w:tc>
        <w:tc>
          <w:tcPr>
            <w:tcW w:w="1649" w:type="dxa"/>
          </w:tcPr>
          <w:p w:rsidR="00344157" w:rsidRPr="00372645" w:rsidRDefault="00344157" w:rsidP="002513E3">
            <w:pPr>
              <w:pStyle w:val="TableParagraph"/>
              <w:spacing w:before="61"/>
              <w:ind w:left="11"/>
              <w:rPr>
                <w:sz w:val="24"/>
                <w:szCs w:val="24"/>
              </w:rPr>
            </w:pPr>
            <w:r w:rsidRPr="00372645">
              <w:rPr>
                <w:sz w:val="24"/>
                <w:szCs w:val="24"/>
              </w:rPr>
              <w:t>5 konuda A/B</w:t>
            </w:r>
          </w:p>
        </w:tc>
        <w:tc>
          <w:tcPr>
            <w:tcW w:w="1651" w:type="dxa"/>
          </w:tcPr>
          <w:p w:rsidR="00344157" w:rsidRPr="00372645" w:rsidRDefault="00344157" w:rsidP="002513E3">
            <w:pPr>
              <w:pStyle w:val="TableParagraph"/>
              <w:rPr>
                <w:sz w:val="24"/>
                <w:szCs w:val="24"/>
              </w:rPr>
            </w:pPr>
          </w:p>
        </w:tc>
        <w:tc>
          <w:tcPr>
            <w:tcW w:w="1114" w:type="dxa"/>
          </w:tcPr>
          <w:p w:rsidR="00344157" w:rsidRPr="00372645" w:rsidRDefault="00344157" w:rsidP="002513E3">
            <w:pPr>
              <w:pStyle w:val="TableParagraph"/>
              <w:spacing w:before="61"/>
              <w:ind w:left="139"/>
              <w:rPr>
                <w:sz w:val="24"/>
                <w:szCs w:val="24"/>
              </w:rPr>
            </w:pPr>
            <w:r w:rsidRPr="00372645">
              <w:rPr>
                <w:sz w:val="24"/>
                <w:szCs w:val="24"/>
              </w:rPr>
              <w:t>Süresiz</w:t>
            </w:r>
          </w:p>
        </w:tc>
      </w:tr>
      <w:tr w:rsidR="00344157" w:rsidRPr="00372645" w:rsidTr="002513E3">
        <w:trPr>
          <w:trHeight w:val="672"/>
        </w:trPr>
        <w:tc>
          <w:tcPr>
            <w:tcW w:w="2593"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Güney Kore</w:t>
            </w:r>
          </w:p>
        </w:tc>
        <w:tc>
          <w:tcPr>
            <w:tcW w:w="3221" w:type="dxa"/>
          </w:tcPr>
          <w:p w:rsidR="00344157" w:rsidRPr="00372645" w:rsidRDefault="00344157" w:rsidP="002513E3">
            <w:pPr>
              <w:pStyle w:val="TableParagraph"/>
              <w:spacing w:before="59"/>
              <w:ind w:left="95"/>
              <w:rPr>
                <w:sz w:val="24"/>
                <w:szCs w:val="24"/>
              </w:rPr>
            </w:pPr>
            <w:r w:rsidRPr="00372645">
              <w:rPr>
                <w:sz w:val="24"/>
                <w:szCs w:val="24"/>
              </w:rPr>
              <w:t>College Scholastic Aptitude Test</w:t>
            </w:r>
          </w:p>
          <w:p w:rsidR="00344157" w:rsidRPr="00372645" w:rsidRDefault="00344157" w:rsidP="002513E3">
            <w:pPr>
              <w:pStyle w:val="TableParagraph"/>
              <w:spacing w:before="152"/>
              <w:ind w:left="100"/>
              <w:rPr>
                <w:sz w:val="24"/>
                <w:szCs w:val="24"/>
              </w:rPr>
            </w:pPr>
            <w:r w:rsidRPr="00372645">
              <w:rPr>
                <w:sz w:val="24"/>
                <w:szCs w:val="24"/>
              </w:rPr>
              <w:t>(CSAT) sınavı</w:t>
            </w:r>
          </w:p>
        </w:tc>
        <w:tc>
          <w:tcPr>
            <w:tcW w:w="1649" w:type="dxa"/>
          </w:tcPr>
          <w:p w:rsidR="00344157" w:rsidRPr="00372645" w:rsidRDefault="00344157" w:rsidP="002513E3">
            <w:pPr>
              <w:pStyle w:val="TableParagraph"/>
              <w:spacing w:before="59" w:line="350" w:lineRule="auto"/>
              <w:ind w:left="11" w:right="568"/>
              <w:rPr>
                <w:sz w:val="24"/>
                <w:szCs w:val="24"/>
              </w:rPr>
            </w:pPr>
            <w:r w:rsidRPr="00372645">
              <w:rPr>
                <w:sz w:val="24"/>
                <w:szCs w:val="24"/>
              </w:rPr>
              <w:t>İlgili alandan en az %70</w:t>
            </w:r>
          </w:p>
        </w:tc>
        <w:tc>
          <w:tcPr>
            <w:tcW w:w="1651" w:type="dxa"/>
          </w:tcPr>
          <w:p w:rsidR="00344157" w:rsidRPr="00372645" w:rsidRDefault="00344157" w:rsidP="002513E3">
            <w:pPr>
              <w:pStyle w:val="TableParagraph"/>
              <w:spacing w:before="59"/>
              <w:ind w:left="14"/>
              <w:rPr>
                <w:sz w:val="24"/>
                <w:szCs w:val="24"/>
              </w:rPr>
            </w:pPr>
            <w:r w:rsidRPr="00372645">
              <w:rPr>
                <w:sz w:val="24"/>
                <w:szCs w:val="24"/>
              </w:rPr>
              <w:t>İlgili alandan en</w:t>
            </w:r>
          </w:p>
          <w:p w:rsidR="00344157" w:rsidRPr="00372645" w:rsidRDefault="00344157" w:rsidP="002513E3">
            <w:pPr>
              <w:pStyle w:val="TableParagraph"/>
              <w:spacing w:before="152"/>
              <w:ind w:left="14"/>
              <w:rPr>
                <w:sz w:val="24"/>
                <w:szCs w:val="24"/>
              </w:rPr>
            </w:pPr>
            <w:r w:rsidRPr="00372645">
              <w:rPr>
                <w:sz w:val="24"/>
                <w:szCs w:val="24"/>
              </w:rPr>
              <w:t>az %50</w:t>
            </w:r>
          </w:p>
        </w:tc>
        <w:tc>
          <w:tcPr>
            <w:tcW w:w="1114"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822"/>
        </w:trPr>
        <w:tc>
          <w:tcPr>
            <w:tcW w:w="2593"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Gürcistan</w:t>
            </w:r>
          </w:p>
        </w:tc>
        <w:tc>
          <w:tcPr>
            <w:tcW w:w="3221" w:type="dxa"/>
          </w:tcPr>
          <w:p w:rsidR="00344157" w:rsidRPr="00372645" w:rsidRDefault="00344157" w:rsidP="002513E3">
            <w:pPr>
              <w:pStyle w:val="TableParagraph"/>
              <w:spacing w:before="59" w:line="434" w:lineRule="auto"/>
              <w:ind w:left="98" w:right="1177"/>
              <w:rPr>
                <w:sz w:val="24"/>
                <w:szCs w:val="24"/>
              </w:rPr>
            </w:pPr>
            <w:r w:rsidRPr="00372645">
              <w:rPr>
                <w:sz w:val="24"/>
                <w:szCs w:val="24"/>
              </w:rPr>
              <w:t>Attestat o Srednem (Polinom) Obshchem Obrazovanii</w:t>
            </w:r>
          </w:p>
        </w:tc>
        <w:tc>
          <w:tcPr>
            <w:tcW w:w="1649"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1"/>
              <w:rPr>
                <w:sz w:val="24"/>
                <w:szCs w:val="24"/>
              </w:rPr>
            </w:pPr>
            <w:r w:rsidRPr="00372645">
              <w:rPr>
                <w:sz w:val="24"/>
                <w:szCs w:val="24"/>
              </w:rPr>
              <w:t>Minimum 3/5</w:t>
            </w:r>
          </w:p>
        </w:tc>
        <w:tc>
          <w:tcPr>
            <w:tcW w:w="165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4"/>
              <w:rPr>
                <w:sz w:val="24"/>
                <w:szCs w:val="24"/>
              </w:rPr>
            </w:pPr>
            <w:r w:rsidRPr="00372645">
              <w:rPr>
                <w:sz w:val="24"/>
                <w:szCs w:val="24"/>
              </w:rPr>
              <w:t>Minimum 2.5/5</w:t>
            </w:r>
          </w:p>
        </w:tc>
        <w:tc>
          <w:tcPr>
            <w:tcW w:w="1114"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412"/>
        </w:trPr>
        <w:tc>
          <w:tcPr>
            <w:tcW w:w="2593" w:type="dxa"/>
          </w:tcPr>
          <w:p w:rsidR="00344157" w:rsidRPr="00372645" w:rsidRDefault="00344157" w:rsidP="002513E3">
            <w:pPr>
              <w:pStyle w:val="TableParagraph"/>
              <w:spacing w:before="59"/>
              <w:ind w:left="74"/>
              <w:rPr>
                <w:sz w:val="24"/>
                <w:szCs w:val="24"/>
              </w:rPr>
            </w:pPr>
            <w:r w:rsidRPr="00372645">
              <w:rPr>
                <w:sz w:val="24"/>
                <w:szCs w:val="24"/>
              </w:rPr>
              <w:t>Hırvatistan</w:t>
            </w:r>
          </w:p>
        </w:tc>
        <w:tc>
          <w:tcPr>
            <w:tcW w:w="3221" w:type="dxa"/>
          </w:tcPr>
          <w:p w:rsidR="00344157" w:rsidRPr="00372645" w:rsidRDefault="00344157" w:rsidP="002513E3">
            <w:pPr>
              <w:pStyle w:val="TableParagraph"/>
              <w:spacing w:before="59"/>
              <w:ind w:left="98"/>
              <w:rPr>
                <w:sz w:val="24"/>
                <w:szCs w:val="24"/>
              </w:rPr>
            </w:pPr>
            <w:r w:rsidRPr="00372645">
              <w:rPr>
                <w:sz w:val="24"/>
                <w:szCs w:val="24"/>
              </w:rPr>
              <w:t>Matura</w:t>
            </w:r>
          </w:p>
        </w:tc>
        <w:tc>
          <w:tcPr>
            <w:tcW w:w="1649" w:type="dxa"/>
          </w:tcPr>
          <w:p w:rsidR="00344157" w:rsidRPr="00372645" w:rsidRDefault="00344157" w:rsidP="002513E3">
            <w:pPr>
              <w:pStyle w:val="TableParagraph"/>
              <w:spacing w:before="59"/>
              <w:ind w:left="14"/>
              <w:rPr>
                <w:sz w:val="24"/>
                <w:szCs w:val="24"/>
              </w:rPr>
            </w:pPr>
            <w:r w:rsidRPr="00372645">
              <w:rPr>
                <w:sz w:val="24"/>
                <w:szCs w:val="24"/>
              </w:rPr>
              <w:t>Minimum 4</w:t>
            </w:r>
          </w:p>
        </w:tc>
        <w:tc>
          <w:tcPr>
            <w:tcW w:w="1651" w:type="dxa"/>
          </w:tcPr>
          <w:p w:rsidR="00344157" w:rsidRPr="00372645" w:rsidRDefault="00344157" w:rsidP="002513E3">
            <w:pPr>
              <w:pStyle w:val="TableParagraph"/>
              <w:spacing w:before="59"/>
              <w:ind w:left="17"/>
              <w:rPr>
                <w:sz w:val="24"/>
                <w:szCs w:val="24"/>
              </w:rPr>
            </w:pPr>
            <w:r w:rsidRPr="00372645">
              <w:rPr>
                <w:sz w:val="24"/>
                <w:szCs w:val="24"/>
              </w:rPr>
              <w:t>Minimum 5</w:t>
            </w:r>
          </w:p>
        </w:tc>
        <w:tc>
          <w:tcPr>
            <w:tcW w:w="1114" w:type="dxa"/>
          </w:tcPr>
          <w:p w:rsidR="00344157" w:rsidRPr="00372645" w:rsidRDefault="00344157" w:rsidP="002513E3">
            <w:pPr>
              <w:pStyle w:val="TableParagraph"/>
              <w:spacing w:before="59"/>
              <w:ind w:left="139"/>
              <w:rPr>
                <w:sz w:val="24"/>
                <w:szCs w:val="24"/>
              </w:rPr>
            </w:pPr>
            <w:r w:rsidRPr="00372645">
              <w:rPr>
                <w:sz w:val="24"/>
                <w:szCs w:val="24"/>
              </w:rPr>
              <w:t>Süresiz</w:t>
            </w:r>
          </w:p>
        </w:tc>
      </w:tr>
      <w:tr w:rsidR="00344157" w:rsidRPr="00372645" w:rsidTr="002513E3">
        <w:trPr>
          <w:trHeight w:val="856"/>
        </w:trPr>
        <w:tc>
          <w:tcPr>
            <w:tcW w:w="2593" w:type="dxa"/>
          </w:tcPr>
          <w:p w:rsidR="00344157" w:rsidRPr="00372645" w:rsidRDefault="00344157" w:rsidP="002513E3">
            <w:pPr>
              <w:pStyle w:val="TableParagraph"/>
              <w:spacing w:before="1"/>
              <w:rPr>
                <w:sz w:val="24"/>
                <w:szCs w:val="24"/>
              </w:rPr>
            </w:pPr>
          </w:p>
          <w:p w:rsidR="00344157" w:rsidRPr="00372645" w:rsidRDefault="00344157" w:rsidP="002513E3">
            <w:pPr>
              <w:pStyle w:val="TableParagraph"/>
              <w:spacing w:before="1"/>
              <w:ind w:left="74"/>
              <w:rPr>
                <w:sz w:val="24"/>
                <w:szCs w:val="24"/>
              </w:rPr>
            </w:pPr>
            <w:r w:rsidRPr="00372645">
              <w:rPr>
                <w:sz w:val="24"/>
                <w:szCs w:val="24"/>
              </w:rPr>
              <w:t>Hindistan</w:t>
            </w:r>
          </w:p>
        </w:tc>
        <w:tc>
          <w:tcPr>
            <w:tcW w:w="3221" w:type="dxa"/>
          </w:tcPr>
          <w:p w:rsidR="00344157" w:rsidRPr="00372645" w:rsidRDefault="00344157" w:rsidP="002513E3">
            <w:pPr>
              <w:pStyle w:val="TableParagraph"/>
              <w:spacing w:line="174" w:lineRule="exact"/>
              <w:ind w:left="103"/>
              <w:rPr>
                <w:sz w:val="24"/>
                <w:szCs w:val="24"/>
              </w:rPr>
            </w:pPr>
            <w:r w:rsidRPr="00372645">
              <w:rPr>
                <w:sz w:val="24"/>
                <w:szCs w:val="24"/>
              </w:rPr>
              <w:t>Indian School Certificate (ISC) 12 yıllık lise</w:t>
            </w:r>
          </w:p>
          <w:p w:rsidR="00344157" w:rsidRPr="00372645" w:rsidRDefault="00344157" w:rsidP="002513E3">
            <w:pPr>
              <w:pStyle w:val="TableParagraph"/>
              <w:spacing w:before="92" w:line="360" w:lineRule="auto"/>
              <w:ind w:left="100" w:right="1427" w:firstLine="2"/>
              <w:rPr>
                <w:sz w:val="24"/>
                <w:szCs w:val="24"/>
              </w:rPr>
            </w:pPr>
            <w:r w:rsidRPr="00372645">
              <w:rPr>
                <w:sz w:val="24"/>
                <w:szCs w:val="24"/>
              </w:rPr>
              <w:t>eğitimi sonucunda verilen diploma</w:t>
            </w:r>
          </w:p>
        </w:tc>
        <w:tc>
          <w:tcPr>
            <w:tcW w:w="1649"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line="357" w:lineRule="auto"/>
              <w:ind w:left="268" w:right="395" w:firstLine="141"/>
              <w:rPr>
                <w:sz w:val="24"/>
                <w:szCs w:val="24"/>
              </w:rPr>
            </w:pPr>
            <w:r w:rsidRPr="00372645">
              <w:rPr>
                <w:sz w:val="24"/>
                <w:szCs w:val="24"/>
              </w:rPr>
              <w:t>İlgili alanda minimum %70</w:t>
            </w:r>
          </w:p>
        </w:tc>
        <w:tc>
          <w:tcPr>
            <w:tcW w:w="165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spacing w:line="357" w:lineRule="auto"/>
              <w:ind w:left="271" w:right="394" w:firstLine="141"/>
              <w:rPr>
                <w:sz w:val="24"/>
                <w:szCs w:val="24"/>
              </w:rPr>
            </w:pPr>
            <w:r w:rsidRPr="00372645">
              <w:rPr>
                <w:sz w:val="24"/>
                <w:szCs w:val="24"/>
              </w:rPr>
              <w:t>İlgili alanda minimum %50</w:t>
            </w:r>
          </w:p>
        </w:tc>
        <w:tc>
          <w:tcPr>
            <w:tcW w:w="1114" w:type="dxa"/>
          </w:tcPr>
          <w:p w:rsidR="00344157" w:rsidRPr="00372645" w:rsidRDefault="00344157" w:rsidP="002513E3">
            <w:pPr>
              <w:pStyle w:val="TableParagraph"/>
              <w:spacing w:before="1"/>
              <w:rPr>
                <w:sz w:val="24"/>
                <w:szCs w:val="24"/>
              </w:rPr>
            </w:pPr>
          </w:p>
          <w:p w:rsidR="00344157" w:rsidRPr="00372645" w:rsidRDefault="00344157" w:rsidP="002513E3">
            <w:pPr>
              <w:pStyle w:val="TableParagraph"/>
              <w:spacing w:before="1"/>
              <w:ind w:left="139"/>
              <w:rPr>
                <w:sz w:val="24"/>
                <w:szCs w:val="24"/>
              </w:rPr>
            </w:pPr>
            <w:r w:rsidRPr="00372645">
              <w:rPr>
                <w:sz w:val="24"/>
                <w:szCs w:val="24"/>
              </w:rPr>
              <w:t>Süresiz</w:t>
            </w:r>
          </w:p>
        </w:tc>
      </w:tr>
      <w:tr w:rsidR="00344157" w:rsidRPr="00372645" w:rsidTr="002513E3">
        <w:trPr>
          <w:trHeight w:val="822"/>
        </w:trPr>
        <w:tc>
          <w:tcPr>
            <w:tcW w:w="2593"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İsrail</w:t>
            </w:r>
          </w:p>
        </w:tc>
        <w:tc>
          <w:tcPr>
            <w:tcW w:w="3221" w:type="dxa"/>
          </w:tcPr>
          <w:p w:rsidR="00344157" w:rsidRPr="00372645" w:rsidRDefault="00344157" w:rsidP="002513E3">
            <w:pPr>
              <w:pStyle w:val="TableParagraph"/>
              <w:spacing w:before="59" w:line="439" w:lineRule="auto"/>
              <w:ind w:left="95" w:right="1156" w:firstLine="2"/>
              <w:rPr>
                <w:sz w:val="24"/>
                <w:szCs w:val="24"/>
              </w:rPr>
            </w:pPr>
            <w:r w:rsidRPr="00372645">
              <w:rPr>
                <w:sz w:val="24"/>
                <w:szCs w:val="24"/>
              </w:rPr>
              <w:t>Te’udat Bagrut (Matriculation Certificate) / Mechina</w:t>
            </w:r>
          </w:p>
        </w:tc>
        <w:tc>
          <w:tcPr>
            <w:tcW w:w="1649" w:type="dxa"/>
          </w:tcPr>
          <w:p w:rsidR="00344157" w:rsidRPr="00372645" w:rsidRDefault="00344157" w:rsidP="00344157">
            <w:pPr>
              <w:pStyle w:val="TableParagraph"/>
              <w:numPr>
                <w:ilvl w:val="0"/>
                <w:numId w:val="8"/>
              </w:numPr>
              <w:tabs>
                <w:tab w:val="left" w:pos="132"/>
              </w:tabs>
              <w:spacing w:before="59"/>
              <w:ind w:hanging="119"/>
              <w:rPr>
                <w:sz w:val="24"/>
                <w:szCs w:val="24"/>
              </w:rPr>
            </w:pPr>
            <w:r w:rsidRPr="00372645">
              <w:rPr>
                <w:sz w:val="24"/>
                <w:szCs w:val="24"/>
              </w:rPr>
              <w:t>dalda minimum</w:t>
            </w:r>
          </w:p>
          <w:p w:rsidR="00344157" w:rsidRPr="00372645" w:rsidRDefault="00344157" w:rsidP="00344157">
            <w:pPr>
              <w:pStyle w:val="TableParagraph"/>
              <w:numPr>
                <w:ilvl w:val="0"/>
                <w:numId w:val="8"/>
              </w:numPr>
              <w:tabs>
                <w:tab w:val="left" w:pos="132"/>
              </w:tabs>
              <w:spacing w:before="152"/>
              <w:ind w:hanging="119"/>
              <w:rPr>
                <w:sz w:val="24"/>
                <w:szCs w:val="24"/>
              </w:rPr>
            </w:pPr>
            <w:r w:rsidRPr="00372645">
              <w:rPr>
                <w:sz w:val="24"/>
                <w:szCs w:val="24"/>
              </w:rPr>
              <w:t>puan</w:t>
            </w:r>
          </w:p>
        </w:tc>
        <w:tc>
          <w:tcPr>
            <w:tcW w:w="1651" w:type="dxa"/>
          </w:tcPr>
          <w:p w:rsidR="00344157" w:rsidRPr="00372645" w:rsidRDefault="00344157" w:rsidP="00344157">
            <w:pPr>
              <w:pStyle w:val="TableParagraph"/>
              <w:numPr>
                <w:ilvl w:val="0"/>
                <w:numId w:val="7"/>
              </w:numPr>
              <w:tabs>
                <w:tab w:val="left" w:pos="135"/>
              </w:tabs>
              <w:spacing w:before="59"/>
              <w:rPr>
                <w:sz w:val="24"/>
                <w:szCs w:val="24"/>
              </w:rPr>
            </w:pPr>
            <w:r w:rsidRPr="00372645">
              <w:rPr>
                <w:sz w:val="24"/>
                <w:szCs w:val="24"/>
              </w:rPr>
              <w:t>dalda minimum</w:t>
            </w:r>
          </w:p>
          <w:p w:rsidR="00344157" w:rsidRPr="00372645" w:rsidRDefault="00344157" w:rsidP="00344157">
            <w:pPr>
              <w:pStyle w:val="TableParagraph"/>
              <w:numPr>
                <w:ilvl w:val="0"/>
                <w:numId w:val="7"/>
              </w:numPr>
              <w:tabs>
                <w:tab w:val="left" w:pos="135"/>
              </w:tabs>
              <w:spacing w:before="152"/>
              <w:rPr>
                <w:sz w:val="24"/>
                <w:szCs w:val="24"/>
              </w:rPr>
            </w:pPr>
            <w:r w:rsidRPr="00372645">
              <w:rPr>
                <w:sz w:val="24"/>
                <w:szCs w:val="24"/>
              </w:rPr>
              <w:t>puan</w:t>
            </w:r>
          </w:p>
        </w:tc>
        <w:tc>
          <w:tcPr>
            <w:tcW w:w="1114"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825"/>
        </w:trPr>
        <w:tc>
          <w:tcPr>
            <w:tcW w:w="2593" w:type="dxa"/>
          </w:tcPr>
          <w:p w:rsidR="00344157" w:rsidRPr="00372645" w:rsidRDefault="00344157" w:rsidP="002513E3">
            <w:pPr>
              <w:pStyle w:val="TableParagraph"/>
              <w:spacing w:before="61" w:line="436" w:lineRule="auto"/>
              <w:ind w:left="74" w:right="524"/>
              <w:rPr>
                <w:sz w:val="24"/>
                <w:szCs w:val="24"/>
              </w:rPr>
            </w:pPr>
            <w:r w:rsidRPr="00372645">
              <w:rPr>
                <w:sz w:val="24"/>
                <w:szCs w:val="24"/>
              </w:rPr>
              <w:t>Kamerun/Nijer/Burkina Faso/Çad/Togo/Benin/Senegal</w:t>
            </w:r>
          </w:p>
        </w:tc>
        <w:tc>
          <w:tcPr>
            <w:tcW w:w="322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98"/>
              <w:rPr>
                <w:sz w:val="24"/>
                <w:szCs w:val="24"/>
              </w:rPr>
            </w:pPr>
            <w:r w:rsidRPr="00372645">
              <w:rPr>
                <w:sz w:val="24"/>
                <w:szCs w:val="24"/>
              </w:rPr>
              <w:t>Bakalorya Sınavı</w:t>
            </w:r>
          </w:p>
        </w:tc>
        <w:tc>
          <w:tcPr>
            <w:tcW w:w="1649" w:type="dxa"/>
          </w:tcPr>
          <w:p w:rsidR="00344157" w:rsidRPr="00372645" w:rsidRDefault="00344157" w:rsidP="002513E3">
            <w:pPr>
              <w:pStyle w:val="TableParagraph"/>
              <w:spacing w:before="61" w:line="436" w:lineRule="auto"/>
              <w:ind w:left="14" w:right="563" w:hanging="3"/>
              <w:rPr>
                <w:sz w:val="24"/>
                <w:szCs w:val="24"/>
              </w:rPr>
            </w:pPr>
            <w:r w:rsidRPr="00372645">
              <w:rPr>
                <w:sz w:val="24"/>
                <w:szCs w:val="24"/>
              </w:rPr>
              <w:t>Minimum 14/20 puan</w:t>
            </w:r>
          </w:p>
        </w:tc>
        <w:tc>
          <w:tcPr>
            <w:tcW w:w="1651" w:type="dxa"/>
          </w:tcPr>
          <w:p w:rsidR="00344157" w:rsidRPr="00372645" w:rsidRDefault="00344157" w:rsidP="002513E3">
            <w:pPr>
              <w:pStyle w:val="TableParagraph"/>
              <w:spacing w:before="61" w:line="436" w:lineRule="auto"/>
              <w:ind w:left="17" w:right="562" w:hanging="3"/>
              <w:rPr>
                <w:sz w:val="24"/>
                <w:szCs w:val="24"/>
              </w:rPr>
            </w:pPr>
            <w:r w:rsidRPr="00372645">
              <w:rPr>
                <w:sz w:val="24"/>
                <w:szCs w:val="24"/>
              </w:rPr>
              <w:t>Minimum 12/20 puan</w:t>
            </w:r>
          </w:p>
        </w:tc>
        <w:tc>
          <w:tcPr>
            <w:tcW w:w="1114"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1492"/>
        </w:trPr>
        <w:tc>
          <w:tcPr>
            <w:tcW w:w="2593"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32"/>
              <w:ind w:left="74"/>
              <w:rPr>
                <w:sz w:val="24"/>
                <w:szCs w:val="24"/>
              </w:rPr>
            </w:pPr>
            <w:r w:rsidRPr="00372645">
              <w:rPr>
                <w:sz w:val="24"/>
                <w:szCs w:val="24"/>
              </w:rPr>
              <w:t>Kenya</w:t>
            </w:r>
          </w:p>
        </w:tc>
        <w:tc>
          <w:tcPr>
            <w:tcW w:w="3221"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5"/>
              <w:rPr>
                <w:sz w:val="24"/>
                <w:szCs w:val="24"/>
              </w:rPr>
            </w:pPr>
          </w:p>
          <w:p w:rsidR="00344157" w:rsidRPr="00372645" w:rsidRDefault="00344157" w:rsidP="002513E3">
            <w:pPr>
              <w:pStyle w:val="TableParagraph"/>
              <w:ind w:left="405"/>
              <w:rPr>
                <w:sz w:val="24"/>
                <w:szCs w:val="24"/>
              </w:rPr>
            </w:pPr>
            <w:r w:rsidRPr="00372645">
              <w:rPr>
                <w:sz w:val="24"/>
                <w:szCs w:val="24"/>
              </w:rPr>
              <w:t>Kenya Certificate of Secondary</w:t>
            </w:r>
          </w:p>
          <w:p w:rsidR="00344157" w:rsidRPr="00372645" w:rsidRDefault="00344157" w:rsidP="002513E3">
            <w:pPr>
              <w:pStyle w:val="TableParagraph"/>
              <w:spacing w:before="92"/>
              <w:ind w:left="1017"/>
              <w:rPr>
                <w:sz w:val="24"/>
                <w:szCs w:val="24"/>
              </w:rPr>
            </w:pPr>
            <w:r w:rsidRPr="00372645">
              <w:rPr>
                <w:sz w:val="24"/>
                <w:szCs w:val="24"/>
              </w:rPr>
              <w:t>Education (KCSE)</w:t>
            </w:r>
          </w:p>
        </w:tc>
        <w:tc>
          <w:tcPr>
            <w:tcW w:w="1649" w:type="dxa"/>
          </w:tcPr>
          <w:p w:rsidR="00344157" w:rsidRPr="00372645" w:rsidRDefault="00344157" w:rsidP="002513E3">
            <w:pPr>
              <w:pStyle w:val="TableParagraph"/>
              <w:spacing w:line="174" w:lineRule="exact"/>
              <w:ind w:left="105"/>
              <w:rPr>
                <w:sz w:val="24"/>
                <w:szCs w:val="24"/>
              </w:rPr>
            </w:pPr>
            <w:r w:rsidRPr="00372645">
              <w:rPr>
                <w:sz w:val="24"/>
                <w:szCs w:val="24"/>
              </w:rPr>
              <w:t>Ortalaması en az B;</w:t>
            </w:r>
          </w:p>
          <w:p w:rsidR="00344157" w:rsidRPr="00372645" w:rsidRDefault="00344157" w:rsidP="002513E3">
            <w:pPr>
              <w:pStyle w:val="TableParagraph"/>
              <w:spacing w:before="92" w:line="360" w:lineRule="auto"/>
              <w:ind w:left="105" w:right="216"/>
              <w:rPr>
                <w:sz w:val="24"/>
                <w:szCs w:val="24"/>
              </w:rPr>
            </w:pPr>
            <w:r w:rsidRPr="00372645">
              <w:rPr>
                <w:sz w:val="24"/>
                <w:szCs w:val="24"/>
              </w:rPr>
              <w:t>ayrıca başvurulan programla ilgili dört alanda en az</w:t>
            </w:r>
          </w:p>
          <w:p w:rsidR="00344157" w:rsidRPr="00372645" w:rsidRDefault="00344157" w:rsidP="002513E3">
            <w:pPr>
              <w:pStyle w:val="TableParagraph"/>
              <w:spacing w:before="77"/>
              <w:ind w:left="14"/>
              <w:rPr>
                <w:sz w:val="24"/>
                <w:szCs w:val="24"/>
              </w:rPr>
            </w:pPr>
            <w:r w:rsidRPr="00372645">
              <w:rPr>
                <w:sz w:val="24"/>
                <w:szCs w:val="24"/>
              </w:rPr>
              <w:t>44 toplam puan</w:t>
            </w:r>
          </w:p>
        </w:tc>
        <w:tc>
          <w:tcPr>
            <w:tcW w:w="1651" w:type="dxa"/>
          </w:tcPr>
          <w:p w:rsidR="00344157" w:rsidRPr="00372645" w:rsidRDefault="00344157" w:rsidP="002513E3">
            <w:pPr>
              <w:pStyle w:val="TableParagraph"/>
              <w:spacing w:line="174" w:lineRule="exact"/>
              <w:ind w:left="108"/>
              <w:rPr>
                <w:sz w:val="24"/>
                <w:szCs w:val="24"/>
              </w:rPr>
            </w:pPr>
            <w:r w:rsidRPr="00372645">
              <w:rPr>
                <w:sz w:val="24"/>
                <w:szCs w:val="24"/>
              </w:rPr>
              <w:t>Ortalaması en az B;</w:t>
            </w:r>
          </w:p>
          <w:p w:rsidR="00344157" w:rsidRPr="00372645" w:rsidRDefault="00344157" w:rsidP="002513E3">
            <w:pPr>
              <w:pStyle w:val="TableParagraph"/>
              <w:spacing w:before="92" w:line="360" w:lineRule="auto"/>
              <w:ind w:left="108" w:right="215"/>
              <w:rPr>
                <w:sz w:val="24"/>
                <w:szCs w:val="24"/>
              </w:rPr>
            </w:pPr>
            <w:r w:rsidRPr="00372645">
              <w:rPr>
                <w:sz w:val="24"/>
                <w:szCs w:val="24"/>
              </w:rPr>
              <w:t>ayrıca başvurulan programla ilgili dört alanda en az</w:t>
            </w:r>
          </w:p>
          <w:p w:rsidR="00344157" w:rsidRPr="00372645" w:rsidRDefault="00344157" w:rsidP="002513E3">
            <w:pPr>
              <w:pStyle w:val="TableParagraph"/>
              <w:spacing w:before="77"/>
              <w:ind w:left="17"/>
              <w:rPr>
                <w:sz w:val="24"/>
                <w:szCs w:val="24"/>
              </w:rPr>
            </w:pPr>
            <w:r w:rsidRPr="00372645">
              <w:rPr>
                <w:sz w:val="24"/>
                <w:szCs w:val="24"/>
              </w:rPr>
              <w:t>44 toplam puan</w:t>
            </w:r>
          </w:p>
        </w:tc>
        <w:tc>
          <w:tcPr>
            <w:tcW w:w="1114" w:type="dxa"/>
          </w:tcPr>
          <w:p w:rsidR="00344157" w:rsidRPr="00372645" w:rsidRDefault="00344157" w:rsidP="002513E3">
            <w:pPr>
              <w:pStyle w:val="TableParagraph"/>
              <w:rPr>
                <w:sz w:val="24"/>
                <w:szCs w:val="24"/>
              </w:rPr>
            </w:pPr>
          </w:p>
          <w:p w:rsidR="00344157" w:rsidRPr="00372645" w:rsidRDefault="00344157" w:rsidP="002513E3">
            <w:pPr>
              <w:pStyle w:val="TableParagraph"/>
              <w:rPr>
                <w:sz w:val="24"/>
                <w:szCs w:val="24"/>
              </w:rPr>
            </w:pPr>
          </w:p>
          <w:p w:rsidR="00344157" w:rsidRPr="00372645" w:rsidRDefault="00344157" w:rsidP="002513E3">
            <w:pPr>
              <w:pStyle w:val="TableParagraph"/>
              <w:spacing w:before="132"/>
              <w:ind w:left="139"/>
              <w:rPr>
                <w:sz w:val="24"/>
                <w:szCs w:val="24"/>
              </w:rPr>
            </w:pPr>
            <w:r w:rsidRPr="00372645">
              <w:rPr>
                <w:sz w:val="24"/>
                <w:szCs w:val="24"/>
              </w:rPr>
              <w:t>Süresiz</w:t>
            </w:r>
          </w:p>
        </w:tc>
      </w:tr>
      <w:tr w:rsidR="00344157" w:rsidRPr="00372645" w:rsidTr="002513E3">
        <w:trPr>
          <w:trHeight w:val="822"/>
        </w:trPr>
        <w:tc>
          <w:tcPr>
            <w:tcW w:w="2593"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Lübnan</w:t>
            </w:r>
          </w:p>
        </w:tc>
        <w:tc>
          <w:tcPr>
            <w:tcW w:w="322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98"/>
              <w:rPr>
                <w:sz w:val="24"/>
                <w:szCs w:val="24"/>
              </w:rPr>
            </w:pPr>
            <w:r w:rsidRPr="00372645">
              <w:rPr>
                <w:sz w:val="24"/>
                <w:szCs w:val="24"/>
              </w:rPr>
              <w:t>Lübnan’da yapılan Bakalorya Sınavı</w:t>
            </w:r>
          </w:p>
        </w:tc>
        <w:tc>
          <w:tcPr>
            <w:tcW w:w="1649" w:type="dxa"/>
          </w:tcPr>
          <w:p w:rsidR="00344157" w:rsidRPr="00372645" w:rsidRDefault="00344157" w:rsidP="002513E3">
            <w:pPr>
              <w:pStyle w:val="TableParagraph"/>
              <w:spacing w:before="59" w:line="434" w:lineRule="auto"/>
              <w:ind w:left="11" w:right="563"/>
              <w:rPr>
                <w:sz w:val="24"/>
                <w:szCs w:val="24"/>
              </w:rPr>
            </w:pPr>
            <w:r w:rsidRPr="00372645">
              <w:rPr>
                <w:sz w:val="24"/>
                <w:szCs w:val="24"/>
              </w:rPr>
              <w:t>Minimum 14/20 ve 70/100</w:t>
            </w:r>
          </w:p>
        </w:tc>
        <w:tc>
          <w:tcPr>
            <w:tcW w:w="1651" w:type="dxa"/>
          </w:tcPr>
          <w:p w:rsidR="00344157" w:rsidRPr="00372645" w:rsidRDefault="00344157" w:rsidP="002513E3">
            <w:pPr>
              <w:pStyle w:val="TableParagraph"/>
              <w:spacing w:before="59" w:line="434" w:lineRule="auto"/>
              <w:ind w:left="14" w:right="562"/>
              <w:rPr>
                <w:sz w:val="24"/>
                <w:szCs w:val="24"/>
              </w:rPr>
            </w:pPr>
            <w:r w:rsidRPr="00372645">
              <w:rPr>
                <w:sz w:val="24"/>
                <w:szCs w:val="24"/>
              </w:rPr>
              <w:t>Minimum 12/20 ve 50/100</w:t>
            </w:r>
          </w:p>
        </w:tc>
        <w:tc>
          <w:tcPr>
            <w:tcW w:w="1114"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r w:rsidR="00344157" w:rsidRPr="00372645" w:rsidTr="002513E3">
        <w:trPr>
          <w:trHeight w:val="1238"/>
        </w:trPr>
        <w:tc>
          <w:tcPr>
            <w:tcW w:w="2593"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Nijerya</w:t>
            </w:r>
          </w:p>
        </w:tc>
        <w:tc>
          <w:tcPr>
            <w:tcW w:w="3221" w:type="dxa"/>
          </w:tcPr>
          <w:p w:rsidR="00344157" w:rsidRPr="00372645" w:rsidRDefault="00344157" w:rsidP="002513E3">
            <w:pPr>
              <w:pStyle w:val="TableParagraph"/>
              <w:spacing w:before="61"/>
              <w:ind w:left="124"/>
              <w:rPr>
                <w:sz w:val="24"/>
                <w:szCs w:val="24"/>
              </w:rPr>
            </w:pPr>
            <w:r w:rsidRPr="00372645">
              <w:rPr>
                <w:sz w:val="24"/>
                <w:szCs w:val="24"/>
              </w:rPr>
              <w:t>West African Examinatioans Council</w:t>
            </w:r>
          </w:p>
          <w:p w:rsidR="00344157" w:rsidRPr="00372645" w:rsidRDefault="00344157" w:rsidP="002513E3">
            <w:pPr>
              <w:pStyle w:val="TableParagraph"/>
              <w:spacing w:before="44" w:line="418" w:lineRule="exact"/>
              <w:ind w:left="278" w:right="722"/>
              <w:rPr>
                <w:sz w:val="24"/>
                <w:szCs w:val="24"/>
              </w:rPr>
            </w:pPr>
            <w:r w:rsidRPr="00372645">
              <w:rPr>
                <w:sz w:val="24"/>
                <w:szCs w:val="24"/>
              </w:rPr>
              <w:t>- ( International) Senior School Certificate Examination (WAEC -</w:t>
            </w:r>
          </w:p>
        </w:tc>
        <w:tc>
          <w:tcPr>
            <w:tcW w:w="1649" w:type="dxa"/>
          </w:tcPr>
          <w:p w:rsidR="00344157" w:rsidRPr="00372645" w:rsidRDefault="00344157" w:rsidP="002513E3">
            <w:pPr>
              <w:pStyle w:val="TableParagraph"/>
              <w:spacing w:line="360" w:lineRule="auto"/>
              <w:ind w:left="151" w:right="352" w:hanging="3"/>
              <w:rPr>
                <w:sz w:val="24"/>
                <w:szCs w:val="24"/>
              </w:rPr>
            </w:pPr>
            <w:r w:rsidRPr="00372645">
              <w:rPr>
                <w:sz w:val="24"/>
                <w:szCs w:val="24"/>
              </w:rPr>
              <w:t>Altı konunun her birinden en çok 2</w:t>
            </w:r>
          </w:p>
          <w:p w:rsidR="00344157" w:rsidRPr="00372645" w:rsidRDefault="00344157" w:rsidP="002513E3">
            <w:pPr>
              <w:pStyle w:val="TableParagraph"/>
              <w:ind w:left="14"/>
              <w:rPr>
                <w:sz w:val="24"/>
                <w:szCs w:val="24"/>
              </w:rPr>
            </w:pPr>
            <w:r w:rsidRPr="00372645">
              <w:rPr>
                <w:sz w:val="24"/>
                <w:szCs w:val="24"/>
              </w:rPr>
              <w:t>ve altı konu</w:t>
            </w:r>
          </w:p>
        </w:tc>
        <w:tc>
          <w:tcPr>
            <w:tcW w:w="1651" w:type="dxa"/>
          </w:tcPr>
          <w:p w:rsidR="00344157" w:rsidRPr="00372645" w:rsidRDefault="00344157" w:rsidP="002513E3">
            <w:pPr>
              <w:pStyle w:val="TableParagraph"/>
              <w:spacing w:line="360" w:lineRule="auto"/>
              <w:ind w:left="153" w:right="352" w:hanging="3"/>
              <w:rPr>
                <w:sz w:val="24"/>
                <w:szCs w:val="24"/>
              </w:rPr>
            </w:pPr>
            <w:r w:rsidRPr="00372645">
              <w:rPr>
                <w:sz w:val="24"/>
                <w:szCs w:val="24"/>
              </w:rPr>
              <w:t>Altı konunun her birinden en çok 2</w:t>
            </w:r>
          </w:p>
          <w:p w:rsidR="00344157" w:rsidRPr="00372645" w:rsidRDefault="00344157" w:rsidP="002513E3">
            <w:pPr>
              <w:pStyle w:val="TableParagraph"/>
              <w:ind w:left="17"/>
              <w:rPr>
                <w:sz w:val="24"/>
                <w:szCs w:val="24"/>
              </w:rPr>
            </w:pPr>
            <w:r w:rsidRPr="00372645">
              <w:rPr>
                <w:sz w:val="24"/>
                <w:szCs w:val="24"/>
              </w:rPr>
              <w:t>ve altı konu</w:t>
            </w:r>
          </w:p>
        </w:tc>
        <w:tc>
          <w:tcPr>
            <w:tcW w:w="1114"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9"/>
              <w:rPr>
                <w:sz w:val="24"/>
                <w:szCs w:val="24"/>
              </w:rPr>
            </w:pPr>
            <w:r w:rsidRPr="00372645">
              <w:rPr>
                <w:sz w:val="24"/>
                <w:szCs w:val="24"/>
              </w:rPr>
              <w:t>Süresiz</w:t>
            </w:r>
          </w:p>
        </w:tc>
      </w:tr>
    </w:tbl>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3145"/>
        <w:gridCol w:w="1612"/>
        <w:gridCol w:w="1611"/>
        <w:gridCol w:w="1088"/>
      </w:tblGrid>
      <w:tr w:rsidR="00344157" w:rsidRPr="00372645" w:rsidTr="00647481">
        <w:trPr>
          <w:trHeight w:val="792"/>
        </w:trPr>
        <w:tc>
          <w:tcPr>
            <w:tcW w:w="2531" w:type="dxa"/>
            <w:tcBorders>
              <w:top w:val="single" w:sz="4" w:space="0" w:color="auto"/>
            </w:tcBorders>
          </w:tcPr>
          <w:p w:rsidR="00344157" w:rsidRPr="00372645" w:rsidRDefault="00344157" w:rsidP="002513E3">
            <w:pPr>
              <w:pStyle w:val="TableParagraph"/>
              <w:rPr>
                <w:sz w:val="24"/>
                <w:szCs w:val="24"/>
              </w:rPr>
            </w:pPr>
          </w:p>
        </w:tc>
        <w:tc>
          <w:tcPr>
            <w:tcW w:w="3145" w:type="dxa"/>
            <w:tcBorders>
              <w:top w:val="single" w:sz="4" w:space="0" w:color="auto"/>
            </w:tcBorders>
          </w:tcPr>
          <w:p w:rsidR="00344157" w:rsidRPr="00372645" w:rsidRDefault="00344157" w:rsidP="002513E3">
            <w:pPr>
              <w:pStyle w:val="TableParagraph"/>
              <w:spacing w:before="59"/>
              <w:ind w:left="102"/>
              <w:rPr>
                <w:sz w:val="24"/>
                <w:szCs w:val="24"/>
              </w:rPr>
            </w:pPr>
            <w:r w:rsidRPr="00372645">
              <w:rPr>
                <w:sz w:val="24"/>
                <w:szCs w:val="24"/>
              </w:rPr>
              <w:t>SSCE)</w:t>
            </w:r>
          </w:p>
        </w:tc>
        <w:tc>
          <w:tcPr>
            <w:tcW w:w="1612" w:type="dxa"/>
            <w:tcBorders>
              <w:top w:val="single" w:sz="4" w:space="0" w:color="auto"/>
            </w:tcBorders>
          </w:tcPr>
          <w:p w:rsidR="00344157" w:rsidRPr="00372645" w:rsidRDefault="00344157" w:rsidP="002513E3">
            <w:pPr>
              <w:pStyle w:val="TableParagraph"/>
              <w:spacing w:before="59" w:line="436" w:lineRule="auto"/>
              <w:ind w:left="13" w:right="507" w:firstLine="2"/>
              <w:rPr>
                <w:sz w:val="24"/>
                <w:szCs w:val="24"/>
              </w:rPr>
            </w:pPr>
            <w:r w:rsidRPr="00372645">
              <w:rPr>
                <w:sz w:val="24"/>
                <w:szCs w:val="24"/>
              </w:rPr>
              <w:t>toplamı 9’u geçmeyen notlar</w:t>
            </w:r>
          </w:p>
        </w:tc>
        <w:tc>
          <w:tcPr>
            <w:tcW w:w="1611" w:type="dxa"/>
            <w:tcBorders>
              <w:top w:val="single" w:sz="4" w:space="0" w:color="auto"/>
            </w:tcBorders>
          </w:tcPr>
          <w:p w:rsidR="00344157" w:rsidRPr="00372645" w:rsidRDefault="00344157" w:rsidP="002513E3">
            <w:pPr>
              <w:pStyle w:val="TableParagraph"/>
              <w:rPr>
                <w:sz w:val="24"/>
                <w:szCs w:val="24"/>
              </w:rPr>
            </w:pPr>
          </w:p>
        </w:tc>
        <w:tc>
          <w:tcPr>
            <w:tcW w:w="1088" w:type="dxa"/>
            <w:tcBorders>
              <w:top w:val="single" w:sz="4" w:space="0" w:color="auto"/>
            </w:tcBorders>
          </w:tcPr>
          <w:p w:rsidR="00344157" w:rsidRPr="00372645" w:rsidRDefault="00344157" w:rsidP="002513E3">
            <w:pPr>
              <w:pStyle w:val="TableParagraph"/>
              <w:rPr>
                <w:sz w:val="24"/>
                <w:szCs w:val="24"/>
              </w:rPr>
            </w:pP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Özbekistan</w:t>
            </w:r>
          </w:p>
        </w:tc>
        <w:tc>
          <w:tcPr>
            <w:tcW w:w="3145" w:type="dxa"/>
          </w:tcPr>
          <w:p w:rsidR="00344157" w:rsidRPr="00372645" w:rsidRDefault="00344157" w:rsidP="002513E3">
            <w:pPr>
              <w:pStyle w:val="TableParagraph"/>
              <w:spacing w:before="59" w:line="441" w:lineRule="auto"/>
              <w:ind w:left="97" w:right="1102"/>
              <w:rPr>
                <w:sz w:val="24"/>
                <w:szCs w:val="24"/>
              </w:rPr>
            </w:pPr>
            <w:r w:rsidRPr="00372645">
              <w:rPr>
                <w:sz w:val="24"/>
                <w:szCs w:val="24"/>
              </w:rPr>
              <w:t>Attestat o Srednem (Polinom) Obshchem Obrazovanii</w:t>
            </w:r>
          </w:p>
        </w:tc>
        <w:tc>
          <w:tcPr>
            <w:tcW w:w="1612" w:type="dxa"/>
          </w:tcPr>
          <w:p w:rsidR="00344157" w:rsidRPr="00372645" w:rsidRDefault="00344157" w:rsidP="002513E3">
            <w:pPr>
              <w:pStyle w:val="TableParagraph"/>
              <w:spacing w:before="59" w:line="441" w:lineRule="auto"/>
              <w:ind w:left="15" w:right="685" w:hanging="3"/>
              <w:rPr>
                <w:sz w:val="24"/>
                <w:szCs w:val="24"/>
              </w:rPr>
            </w:pPr>
            <w:r w:rsidRPr="00372645">
              <w:rPr>
                <w:sz w:val="24"/>
                <w:szCs w:val="24"/>
              </w:rPr>
              <w:t>Minimum 3/5 puan</w:t>
            </w:r>
          </w:p>
        </w:tc>
        <w:tc>
          <w:tcPr>
            <w:tcW w:w="1611" w:type="dxa"/>
          </w:tcPr>
          <w:p w:rsidR="00344157" w:rsidRPr="00372645" w:rsidRDefault="00344157" w:rsidP="002513E3">
            <w:pPr>
              <w:pStyle w:val="TableParagraph"/>
              <w:spacing w:before="59" w:line="350" w:lineRule="auto"/>
              <w:ind w:left="12" w:right="684"/>
              <w:rPr>
                <w:sz w:val="24"/>
                <w:szCs w:val="24"/>
              </w:rPr>
            </w:pPr>
            <w:r w:rsidRPr="00372645">
              <w:rPr>
                <w:sz w:val="24"/>
                <w:szCs w:val="24"/>
              </w:rPr>
              <w:t>Minimum 2/5 puan</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Pakistan</w:t>
            </w:r>
          </w:p>
        </w:tc>
        <w:tc>
          <w:tcPr>
            <w:tcW w:w="3145" w:type="dxa"/>
          </w:tcPr>
          <w:p w:rsidR="00344157" w:rsidRPr="00372645" w:rsidRDefault="00344157" w:rsidP="002513E3">
            <w:pPr>
              <w:pStyle w:val="TableParagraph"/>
              <w:spacing w:before="59" w:line="441" w:lineRule="auto"/>
              <w:ind w:left="100" w:right="997"/>
              <w:rPr>
                <w:sz w:val="24"/>
                <w:szCs w:val="24"/>
              </w:rPr>
            </w:pPr>
            <w:r w:rsidRPr="00372645">
              <w:rPr>
                <w:sz w:val="24"/>
                <w:szCs w:val="24"/>
              </w:rPr>
              <w:t>12 yıllık lise eğitimi sonucunda verilen diploma</w:t>
            </w:r>
          </w:p>
        </w:tc>
        <w:tc>
          <w:tcPr>
            <w:tcW w:w="1612" w:type="dxa"/>
          </w:tcPr>
          <w:p w:rsidR="00344157" w:rsidRPr="00372645" w:rsidRDefault="00344157" w:rsidP="002513E3">
            <w:pPr>
              <w:pStyle w:val="TableParagraph"/>
              <w:spacing w:before="59"/>
              <w:ind w:left="10"/>
              <w:rPr>
                <w:sz w:val="24"/>
                <w:szCs w:val="24"/>
              </w:rPr>
            </w:pPr>
            <w:r w:rsidRPr="00372645">
              <w:rPr>
                <w:sz w:val="24"/>
                <w:szCs w:val="24"/>
              </w:rPr>
              <w:t>İlgili alanda en az</w:t>
            </w:r>
          </w:p>
          <w:p w:rsidR="00344157" w:rsidRPr="00372645" w:rsidRDefault="00344157" w:rsidP="002513E3">
            <w:pPr>
              <w:pStyle w:val="TableParagraph"/>
              <w:spacing w:before="154"/>
              <w:ind w:left="13"/>
              <w:rPr>
                <w:sz w:val="24"/>
                <w:szCs w:val="24"/>
              </w:rPr>
            </w:pPr>
            <w:r w:rsidRPr="00372645">
              <w:rPr>
                <w:sz w:val="24"/>
                <w:szCs w:val="24"/>
              </w:rPr>
              <w:t>%70</w:t>
            </w:r>
          </w:p>
        </w:tc>
        <w:tc>
          <w:tcPr>
            <w:tcW w:w="1611" w:type="dxa"/>
          </w:tcPr>
          <w:p w:rsidR="00344157" w:rsidRPr="00372645" w:rsidRDefault="00344157" w:rsidP="002513E3">
            <w:pPr>
              <w:pStyle w:val="TableParagraph"/>
              <w:spacing w:before="59"/>
              <w:ind w:left="9"/>
              <w:rPr>
                <w:sz w:val="24"/>
                <w:szCs w:val="24"/>
              </w:rPr>
            </w:pPr>
            <w:r w:rsidRPr="00372645">
              <w:rPr>
                <w:sz w:val="24"/>
                <w:szCs w:val="24"/>
              </w:rPr>
              <w:t>İlgili alanda en az</w:t>
            </w:r>
          </w:p>
          <w:p w:rsidR="00344157" w:rsidRPr="00372645" w:rsidRDefault="00344157" w:rsidP="002513E3">
            <w:pPr>
              <w:pStyle w:val="TableParagraph"/>
              <w:spacing w:before="154"/>
              <w:ind w:left="12"/>
              <w:rPr>
                <w:sz w:val="24"/>
                <w:szCs w:val="24"/>
              </w:rPr>
            </w:pPr>
            <w:r w:rsidRPr="00372645">
              <w:rPr>
                <w:sz w:val="24"/>
                <w:szCs w:val="24"/>
              </w:rPr>
              <w:t>%50</w:t>
            </w:r>
          </w:p>
        </w:tc>
        <w:tc>
          <w:tcPr>
            <w:tcW w:w="1088"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397"/>
        </w:trPr>
        <w:tc>
          <w:tcPr>
            <w:tcW w:w="2531" w:type="dxa"/>
          </w:tcPr>
          <w:p w:rsidR="00344157" w:rsidRPr="00372645" w:rsidRDefault="00344157" w:rsidP="002513E3">
            <w:pPr>
              <w:pStyle w:val="TableParagraph"/>
              <w:spacing w:before="61"/>
              <w:ind w:left="74"/>
              <w:rPr>
                <w:sz w:val="24"/>
                <w:szCs w:val="24"/>
              </w:rPr>
            </w:pPr>
            <w:r w:rsidRPr="00372645">
              <w:rPr>
                <w:sz w:val="24"/>
                <w:szCs w:val="24"/>
              </w:rPr>
              <w:t>Polonya</w:t>
            </w:r>
          </w:p>
        </w:tc>
        <w:tc>
          <w:tcPr>
            <w:tcW w:w="3145" w:type="dxa"/>
          </w:tcPr>
          <w:p w:rsidR="00344157" w:rsidRPr="00372645" w:rsidRDefault="00344157" w:rsidP="002513E3">
            <w:pPr>
              <w:pStyle w:val="TableParagraph"/>
              <w:spacing w:before="61"/>
              <w:ind w:left="100"/>
              <w:rPr>
                <w:sz w:val="24"/>
                <w:szCs w:val="24"/>
              </w:rPr>
            </w:pPr>
            <w:r w:rsidRPr="00372645">
              <w:rPr>
                <w:sz w:val="24"/>
                <w:szCs w:val="24"/>
              </w:rPr>
              <w:t>Matura / Swiadectwo Dojrzalosci</w:t>
            </w:r>
          </w:p>
        </w:tc>
        <w:tc>
          <w:tcPr>
            <w:tcW w:w="1612" w:type="dxa"/>
          </w:tcPr>
          <w:p w:rsidR="00344157" w:rsidRPr="00372645" w:rsidRDefault="00344157" w:rsidP="002513E3">
            <w:pPr>
              <w:pStyle w:val="TableParagraph"/>
              <w:spacing w:before="61"/>
              <w:ind w:right="367"/>
              <w:jc w:val="right"/>
              <w:rPr>
                <w:sz w:val="24"/>
                <w:szCs w:val="24"/>
              </w:rPr>
            </w:pPr>
            <w:r w:rsidRPr="00372645">
              <w:rPr>
                <w:sz w:val="24"/>
                <w:szCs w:val="24"/>
              </w:rPr>
              <w:t>Minimum %70</w:t>
            </w:r>
          </w:p>
        </w:tc>
        <w:tc>
          <w:tcPr>
            <w:tcW w:w="1611" w:type="dxa"/>
          </w:tcPr>
          <w:p w:rsidR="00344157" w:rsidRPr="00372645" w:rsidRDefault="00344157" w:rsidP="002513E3">
            <w:pPr>
              <w:pStyle w:val="TableParagraph"/>
              <w:spacing w:before="61"/>
              <w:ind w:left="256"/>
              <w:rPr>
                <w:sz w:val="24"/>
                <w:szCs w:val="24"/>
              </w:rPr>
            </w:pPr>
            <w:r w:rsidRPr="00372645">
              <w:rPr>
                <w:sz w:val="24"/>
                <w:szCs w:val="24"/>
              </w:rPr>
              <w:t>Minimum %50</w:t>
            </w:r>
          </w:p>
        </w:tc>
        <w:tc>
          <w:tcPr>
            <w:tcW w:w="1088" w:type="dxa"/>
          </w:tcPr>
          <w:p w:rsidR="00344157" w:rsidRPr="00372645" w:rsidRDefault="00344157" w:rsidP="002513E3">
            <w:pPr>
              <w:pStyle w:val="TableParagraph"/>
              <w:spacing w:before="61"/>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Romanya</w:t>
            </w:r>
          </w:p>
        </w:tc>
        <w:tc>
          <w:tcPr>
            <w:tcW w:w="3145"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00"/>
              <w:rPr>
                <w:sz w:val="24"/>
                <w:szCs w:val="24"/>
              </w:rPr>
            </w:pPr>
            <w:r w:rsidRPr="00372645">
              <w:rPr>
                <w:sz w:val="24"/>
                <w:szCs w:val="24"/>
              </w:rPr>
              <w:t>Diploma de Bacalaureat</w:t>
            </w:r>
          </w:p>
        </w:tc>
        <w:tc>
          <w:tcPr>
            <w:tcW w:w="1612" w:type="dxa"/>
          </w:tcPr>
          <w:p w:rsidR="00344157" w:rsidRPr="00372645" w:rsidRDefault="00344157" w:rsidP="002513E3">
            <w:pPr>
              <w:pStyle w:val="TableParagraph"/>
              <w:spacing w:before="59" w:line="439" w:lineRule="auto"/>
              <w:ind w:left="15" w:right="602"/>
              <w:rPr>
                <w:sz w:val="24"/>
                <w:szCs w:val="24"/>
              </w:rPr>
            </w:pPr>
            <w:r w:rsidRPr="00372645">
              <w:rPr>
                <w:sz w:val="24"/>
                <w:szCs w:val="24"/>
              </w:rPr>
              <w:t>Minimum 7/10 puan</w:t>
            </w:r>
          </w:p>
        </w:tc>
        <w:tc>
          <w:tcPr>
            <w:tcW w:w="1611" w:type="dxa"/>
          </w:tcPr>
          <w:p w:rsidR="00344157" w:rsidRPr="00372645" w:rsidRDefault="00344157" w:rsidP="002513E3">
            <w:pPr>
              <w:pStyle w:val="TableParagraph"/>
              <w:spacing w:before="59" w:line="439" w:lineRule="auto"/>
              <w:ind w:left="14" w:right="602"/>
              <w:rPr>
                <w:sz w:val="24"/>
                <w:szCs w:val="24"/>
              </w:rPr>
            </w:pPr>
            <w:r w:rsidRPr="00372645">
              <w:rPr>
                <w:sz w:val="24"/>
                <w:szCs w:val="24"/>
              </w:rPr>
              <w:t>Minimum 5/10 puan</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2"/>
        </w:trPr>
        <w:tc>
          <w:tcPr>
            <w:tcW w:w="2531" w:type="dxa"/>
          </w:tcPr>
          <w:p w:rsidR="00344157" w:rsidRPr="00372645" w:rsidRDefault="00344157" w:rsidP="002513E3">
            <w:pPr>
              <w:pStyle w:val="TableParagraph"/>
              <w:spacing w:before="5"/>
              <w:rPr>
                <w:sz w:val="24"/>
                <w:szCs w:val="24"/>
              </w:rPr>
            </w:pPr>
          </w:p>
          <w:p w:rsidR="00344157" w:rsidRPr="00372645" w:rsidRDefault="00344157" w:rsidP="002513E3">
            <w:pPr>
              <w:pStyle w:val="TableParagraph"/>
              <w:ind w:left="74"/>
              <w:rPr>
                <w:sz w:val="24"/>
                <w:szCs w:val="24"/>
              </w:rPr>
            </w:pPr>
            <w:r w:rsidRPr="00372645">
              <w:rPr>
                <w:sz w:val="24"/>
                <w:szCs w:val="24"/>
              </w:rPr>
              <w:t>Rusya</w:t>
            </w:r>
          </w:p>
        </w:tc>
        <w:tc>
          <w:tcPr>
            <w:tcW w:w="3145" w:type="dxa"/>
          </w:tcPr>
          <w:p w:rsidR="00344157" w:rsidRPr="00372645" w:rsidRDefault="00344157" w:rsidP="002513E3">
            <w:pPr>
              <w:pStyle w:val="TableParagraph"/>
              <w:spacing w:before="59" w:line="439" w:lineRule="auto"/>
              <w:ind w:left="97" w:right="1102"/>
              <w:rPr>
                <w:sz w:val="24"/>
                <w:szCs w:val="24"/>
              </w:rPr>
            </w:pPr>
            <w:r w:rsidRPr="00372645">
              <w:rPr>
                <w:sz w:val="24"/>
                <w:szCs w:val="24"/>
              </w:rPr>
              <w:t>Attestat o Srednem (Polinom) Obshchem Obrazovanii</w:t>
            </w:r>
          </w:p>
        </w:tc>
        <w:tc>
          <w:tcPr>
            <w:tcW w:w="1612" w:type="dxa"/>
          </w:tcPr>
          <w:p w:rsidR="00344157" w:rsidRPr="00372645" w:rsidRDefault="00344157" w:rsidP="002513E3">
            <w:pPr>
              <w:pStyle w:val="TableParagraph"/>
              <w:spacing w:before="59" w:line="439" w:lineRule="auto"/>
              <w:ind w:left="15" w:right="685" w:hanging="3"/>
              <w:rPr>
                <w:sz w:val="24"/>
                <w:szCs w:val="24"/>
              </w:rPr>
            </w:pPr>
            <w:r w:rsidRPr="00372645">
              <w:rPr>
                <w:sz w:val="24"/>
                <w:szCs w:val="24"/>
              </w:rPr>
              <w:t>Minimum 3/5 puan</w:t>
            </w:r>
          </w:p>
        </w:tc>
        <w:tc>
          <w:tcPr>
            <w:tcW w:w="1611" w:type="dxa"/>
          </w:tcPr>
          <w:p w:rsidR="00344157" w:rsidRPr="00372645" w:rsidRDefault="00344157" w:rsidP="002513E3">
            <w:pPr>
              <w:pStyle w:val="TableParagraph"/>
              <w:spacing w:before="59" w:line="439" w:lineRule="auto"/>
              <w:ind w:left="14" w:right="685" w:hanging="3"/>
              <w:rPr>
                <w:sz w:val="24"/>
                <w:szCs w:val="24"/>
              </w:rPr>
            </w:pPr>
            <w:r w:rsidRPr="00372645">
              <w:rPr>
                <w:sz w:val="24"/>
                <w:szCs w:val="24"/>
              </w:rPr>
              <w:t>Minimum 2/5 puan</w:t>
            </w:r>
          </w:p>
        </w:tc>
        <w:tc>
          <w:tcPr>
            <w:tcW w:w="1088" w:type="dxa"/>
          </w:tcPr>
          <w:p w:rsidR="00344157" w:rsidRPr="00372645" w:rsidRDefault="00344157" w:rsidP="002513E3">
            <w:pPr>
              <w:pStyle w:val="TableParagraph"/>
              <w:spacing w:before="5"/>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398"/>
        </w:trPr>
        <w:tc>
          <w:tcPr>
            <w:tcW w:w="2531" w:type="dxa"/>
          </w:tcPr>
          <w:p w:rsidR="00344157" w:rsidRPr="00372645" w:rsidRDefault="00344157" w:rsidP="002513E3">
            <w:pPr>
              <w:pStyle w:val="TableParagraph"/>
              <w:spacing w:before="61"/>
              <w:ind w:left="74"/>
              <w:rPr>
                <w:sz w:val="24"/>
                <w:szCs w:val="24"/>
              </w:rPr>
            </w:pPr>
            <w:r w:rsidRPr="00372645">
              <w:rPr>
                <w:sz w:val="24"/>
                <w:szCs w:val="24"/>
              </w:rPr>
              <w:t>Senegal</w:t>
            </w:r>
          </w:p>
        </w:tc>
        <w:tc>
          <w:tcPr>
            <w:tcW w:w="3145" w:type="dxa"/>
          </w:tcPr>
          <w:p w:rsidR="00344157" w:rsidRPr="00372645" w:rsidRDefault="00344157" w:rsidP="002513E3">
            <w:pPr>
              <w:pStyle w:val="TableParagraph"/>
              <w:spacing w:before="61"/>
              <w:ind w:left="97"/>
              <w:rPr>
                <w:sz w:val="24"/>
                <w:szCs w:val="24"/>
              </w:rPr>
            </w:pPr>
            <w:r w:rsidRPr="00372645">
              <w:rPr>
                <w:sz w:val="24"/>
                <w:szCs w:val="24"/>
              </w:rPr>
              <w:t>Bakalorya</w:t>
            </w:r>
          </w:p>
        </w:tc>
        <w:tc>
          <w:tcPr>
            <w:tcW w:w="1612" w:type="dxa"/>
          </w:tcPr>
          <w:p w:rsidR="00344157" w:rsidRPr="00372645" w:rsidRDefault="00344157" w:rsidP="002513E3">
            <w:pPr>
              <w:pStyle w:val="TableParagraph"/>
              <w:spacing w:before="61"/>
              <w:ind w:right="352"/>
              <w:jc w:val="right"/>
              <w:rPr>
                <w:sz w:val="24"/>
                <w:szCs w:val="24"/>
              </w:rPr>
            </w:pPr>
            <w:r w:rsidRPr="00372645">
              <w:rPr>
                <w:sz w:val="24"/>
                <w:szCs w:val="24"/>
              </w:rPr>
              <w:t>Minimum 14/20</w:t>
            </w:r>
          </w:p>
        </w:tc>
        <w:tc>
          <w:tcPr>
            <w:tcW w:w="1611" w:type="dxa"/>
          </w:tcPr>
          <w:p w:rsidR="00344157" w:rsidRPr="00372645" w:rsidRDefault="00344157" w:rsidP="002513E3">
            <w:pPr>
              <w:pStyle w:val="TableParagraph"/>
              <w:spacing w:before="61"/>
              <w:ind w:left="201"/>
              <w:rPr>
                <w:sz w:val="24"/>
                <w:szCs w:val="24"/>
              </w:rPr>
            </w:pPr>
            <w:r w:rsidRPr="00372645">
              <w:rPr>
                <w:sz w:val="24"/>
                <w:szCs w:val="24"/>
              </w:rPr>
              <w:t>Minimum 12/20</w:t>
            </w:r>
          </w:p>
        </w:tc>
        <w:tc>
          <w:tcPr>
            <w:tcW w:w="1088" w:type="dxa"/>
          </w:tcPr>
          <w:p w:rsidR="00344157" w:rsidRPr="00372645" w:rsidRDefault="00344157" w:rsidP="002513E3">
            <w:pPr>
              <w:pStyle w:val="TableParagraph"/>
              <w:spacing w:before="61"/>
              <w:ind w:left="138"/>
              <w:rPr>
                <w:sz w:val="24"/>
                <w:szCs w:val="24"/>
              </w:rPr>
            </w:pPr>
            <w:r w:rsidRPr="00372645">
              <w:rPr>
                <w:sz w:val="24"/>
                <w:szCs w:val="24"/>
              </w:rPr>
              <w:t>Süresiz</w:t>
            </w:r>
          </w:p>
        </w:tc>
      </w:tr>
      <w:tr w:rsidR="00344157" w:rsidRPr="00372645" w:rsidTr="002513E3">
        <w:trPr>
          <w:trHeight w:val="393"/>
        </w:trPr>
        <w:tc>
          <w:tcPr>
            <w:tcW w:w="2531" w:type="dxa"/>
          </w:tcPr>
          <w:p w:rsidR="00344157" w:rsidRPr="00372645" w:rsidRDefault="00344157" w:rsidP="002513E3">
            <w:pPr>
              <w:pStyle w:val="TableParagraph"/>
              <w:spacing w:before="59"/>
              <w:ind w:left="74"/>
              <w:rPr>
                <w:sz w:val="24"/>
                <w:szCs w:val="24"/>
              </w:rPr>
            </w:pPr>
            <w:r w:rsidRPr="00372645">
              <w:rPr>
                <w:sz w:val="24"/>
                <w:szCs w:val="24"/>
              </w:rPr>
              <w:t>Sırbistan</w:t>
            </w:r>
          </w:p>
        </w:tc>
        <w:tc>
          <w:tcPr>
            <w:tcW w:w="3145" w:type="dxa"/>
          </w:tcPr>
          <w:p w:rsidR="00344157" w:rsidRPr="00372645" w:rsidRDefault="00344157" w:rsidP="002513E3">
            <w:pPr>
              <w:pStyle w:val="TableParagraph"/>
              <w:spacing w:before="59"/>
              <w:ind w:left="97"/>
              <w:rPr>
                <w:sz w:val="24"/>
                <w:szCs w:val="24"/>
              </w:rPr>
            </w:pPr>
            <w:r w:rsidRPr="00372645">
              <w:rPr>
                <w:sz w:val="24"/>
                <w:szCs w:val="24"/>
              </w:rPr>
              <w:t>Matura</w:t>
            </w:r>
          </w:p>
        </w:tc>
        <w:tc>
          <w:tcPr>
            <w:tcW w:w="1612" w:type="dxa"/>
          </w:tcPr>
          <w:p w:rsidR="00344157" w:rsidRPr="00372645" w:rsidRDefault="00344157" w:rsidP="002513E3">
            <w:pPr>
              <w:pStyle w:val="TableParagraph"/>
              <w:spacing w:before="59"/>
              <w:ind w:right="359"/>
              <w:jc w:val="right"/>
              <w:rPr>
                <w:sz w:val="24"/>
                <w:szCs w:val="24"/>
              </w:rPr>
            </w:pPr>
            <w:r w:rsidRPr="00372645">
              <w:rPr>
                <w:sz w:val="24"/>
                <w:szCs w:val="24"/>
              </w:rPr>
              <w:t>Diploma notu 4</w:t>
            </w:r>
          </w:p>
        </w:tc>
        <w:tc>
          <w:tcPr>
            <w:tcW w:w="1611" w:type="dxa"/>
          </w:tcPr>
          <w:p w:rsidR="00344157" w:rsidRPr="00372645" w:rsidRDefault="00344157" w:rsidP="002513E3">
            <w:pPr>
              <w:pStyle w:val="TableParagraph"/>
              <w:spacing w:before="59"/>
              <w:ind w:left="232"/>
              <w:rPr>
                <w:sz w:val="24"/>
                <w:szCs w:val="24"/>
              </w:rPr>
            </w:pPr>
            <w:r w:rsidRPr="00372645">
              <w:rPr>
                <w:sz w:val="24"/>
                <w:szCs w:val="24"/>
              </w:rPr>
              <w:t>Diploma notu 5</w:t>
            </w:r>
          </w:p>
        </w:tc>
        <w:tc>
          <w:tcPr>
            <w:tcW w:w="1088" w:type="dxa"/>
          </w:tcPr>
          <w:p w:rsidR="00344157" w:rsidRPr="00372645" w:rsidRDefault="00344157" w:rsidP="002513E3">
            <w:pPr>
              <w:pStyle w:val="TableParagraph"/>
              <w:spacing w:before="59"/>
              <w:ind w:left="138"/>
              <w:rPr>
                <w:sz w:val="24"/>
                <w:szCs w:val="24"/>
              </w:rPr>
            </w:pPr>
            <w:r w:rsidRPr="00372645">
              <w:rPr>
                <w:sz w:val="24"/>
                <w:szCs w:val="24"/>
              </w:rPr>
              <w:t>Süresiz</w:t>
            </w:r>
          </w:p>
        </w:tc>
      </w:tr>
      <w:tr w:rsidR="00344157" w:rsidRPr="00372645" w:rsidTr="002513E3">
        <w:trPr>
          <w:trHeight w:val="793"/>
        </w:trPr>
        <w:tc>
          <w:tcPr>
            <w:tcW w:w="253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Slovakya</w:t>
            </w:r>
          </w:p>
        </w:tc>
        <w:tc>
          <w:tcPr>
            <w:tcW w:w="3145"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97"/>
              <w:rPr>
                <w:sz w:val="24"/>
                <w:szCs w:val="24"/>
              </w:rPr>
            </w:pPr>
            <w:r w:rsidRPr="00372645">
              <w:rPr>
                <w:sz w:val="24"/>
                <w:szCs w:val="24"/>
              </w:rPr>
              <w:t>Vysvedcenie o Maturitní Zkousce</w:t>
            </w:r>
          </w:p>
        </w:tc>
        <w:tc>
          <w:tcPr>
            <w:tcW w:w="1612" w:type="dxa"/>
          </w:tcPr>
          <w:p w:rsidR="00344157" w:rsidRPr="00372645" w:rsidRDefault="00344157" w:rsidP="002513E3">
            <w:pPr>
              <w:pStyle w:val="TableParagraph"/>
              <w:spacing w:before="61" w:line="434" w:lineRule="auto"/>
              <w:ind w:left="15" w:right="685" w:hanging="3"/>
              <w:rPr>
                <w:sz w:val="24"/>
                <w:szCs w:val="24"/>
              </w:rPr>
            </w:pPr>
            <w:r w:rsidRPr="00372645">
              <w:rPr>
                <w:sz w:val="24"/>
                <w:szCs w:val="24"/>
              </w:rPr>
              <w:t>Minimum 3/5 puan</w:t>
            </w:r>
          </w:p>
        </w:tc>
        <w:tc>
          <w:tcPr>
            <w:tcW w:w="1611" w:type="dxa"/>
          </w:tcPr>
          <w:p w:rsidR="00344157" w:rsidRPr="00372645" w:rsidRDefault="00344157" w:rsidP="002513E3">
            <w:pPr>
              <w:pStyle w:val="TableParagraph"/>
              <w:spacing w:before="61" w:line="434" w:lineRule="auto"/>
              <w:ind w:left="14" w:right="565" w:hanging="3"/>
              <w:rPr>
                <w:sz w:val="24"/>
                <w:szCs w:val="24"/>
              </w:rPr>
            </w:pPr>
            <w:r w:rsidRPr="00372645">
              <w:rPr>
                <w:sz w:val="24"/>
                <w:szCs w:val="24"/>
              </w:rPr>
              <w:t>Minimum 2.5/5 puan</w:t>
            </w:r>
          </w:p>
        </w:tc>
        <w:tc>
          <w:tcPr>
            <w:tcW w:w="1088"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Slovenya</w:t>
            </w:r>
          </w:p>
        </w:tc>
        <w:tc>
          <w:tcPr>
            <w:tcW w:w="3145"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97"/>
              <w:rPr>
                <w:sz w:val="24"/>
                <w:szCs w:val="24"/>
              </w:rPr>
            </w:pPr>
            <w:r w:rsidRPr="00372645">
              <w:rPr>
                <w:sz w:val="24"/>
                <w:szCs w:val="24"/>
              </w:rPr>
              <w:t>Vysvedcenie o Maturitní Zkousce</w:t>
            </w:r>
          </w:p>
        </w:tc>
        <w:tc>
          <w:tcPr>
            <w:tcW w:w="1612" w:type="dxa"/>
          </w:tcPr>
          <w:p w:rsidR="00344157" w:rsidRPr="00372645" w:rsidRDefault="00344157" w:rsidP="002513E3">
            <w:pPr>
              <w:pStyle w:val="TableParagraph"/>
              <w:spacing w:before="59" w:line="434" w:lineRule="auto"/>
              <w:ind w:left="15" w:right="685" w:hanging="3"/>
              <w:rPr>
                <w:sz w:val="24"/>
                <w:szCs w:val="24"/>
              </w:rPr>
            </w:pPr>
            <w:r w:rsidRPr="00372645">
              <w:rPr>
                <w:sz w:val="24"/>
                <w:szCs w:val="24"/>
              </w:rPr>
              <w:t>Minimum 3/5 puan</w:t>
            </w:r>
          </w:p>
        </w:tc>
        <w:tc>
          <w:tcPr>
            <w:tcW w:w="1611" w:type="dxa"/>
          </w:tcPr>
          <w:p w:rsidR="00344157" w:rsidRPr="00372645" w:rsidRDefault="00344157" w:rsidP="002513E3">
            <w:pPr>
              <w:pStyle w:val="TableParagraph"/>
              <w:spacing w:before="59" w:line="434" w:lineRule="auto"/>
              <w:ind w:left="14" w:right="565" w:hanging="3"/>
              <w:rPr>
                <w:sz w:val="24"/>
                <w:szCs w:val="24"/>
              </w:rPr>
            </w:pPr>
            <w:r w:rsidRPr="00372645">
              <w:rPr>
                <w:sz w:val="24"/>
                <w:szCs w:val="24"/>
              </w:rPr>
              <w:t>Minimum 2.5/5 puan</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4"/>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Sudan</w:t>
            </w:r>
          </w:p>
        </w:tc>
        <w:tc>
          <w:tcPr>
            <w:tcW w:w="3145"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97"/>
              <w:rPr>
                <w:sz w:val="24"/>
                <w:szCs w:val="24"/>
              </w:rPr>
            </w:pPr>
            <w:r w:rsidRPr="00372645">
              <w:rPr>
                <w:sz w:val="24"/>
                <w:szCs w:val="24"/>
              </w:rPr>
              <w:t>Sudan School Certificate</w:t>
            </w:r>
          </w:p>
        </w:tc>
        <w:tc>
          <w:tcPr>
            <w:tcW w:w="1612" w:type="dxa"/>
          </w:tcPr>
          <w:p w:rsidR="00344157" w:rsidRPr="00372645" w:rsidRDefault="00344157" w:rsidP="002513E3">
            <w:pPr>
              <w:pStyle w:val="TableParagraph"/>
              <w:spacing w:before="59" w:line="436" w:lineRule="auto"/>
              <w:ind w:left="15" w:right="445" w:hanging="3"/>
              <w:rPr>
                <w:sz w:val="24"/>
                <w:szCs w:val="24"/>
              </w:rPr>
            </w:pPr>
            <w:r w:rsidRPr="00372645">
              <w:rPr>
                <w:sz w:val="24"/>
                <w:szCs w:val="24"/>
              </w:rPr>
              <w:t>Minimum 70/100 puan</w:t>
            </w:r>
          </w:p>
        </w:tc>
        <w:tc>
          <w:tcPr>
            <w:tcW w:w="1611" w:type="dxa"/>
          </w:tcPr>
          <w:p w:rsidR="00344157" w:rsidRPr="00372645" w:rsidRDefault="00344157" w:rsidP="002513E3">
            <w:pPr>
              <w:pStyle w:val="TableParagraph"/>
              <w:spacing w:before="59" w:line="436" w:lineRule="auto"/>
              <w:ind w:left="14" w:right="445" w:hanging="3"/>
              <w:rPr>
                <w:sz w:val="24"/>
                <w:szCs w:val="24"/>
              </w:rPr>
            </w:pPr>
            <w:r w:rsidRPr="00372645">
              <w:rPr>
                <w:sz w:val="24"/>
                <w:szCs w:val="24"/>
              </w:rPr>
              <w:t>Minimum 50/100 puan</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868"/>
        </w:trPr>
        <w:tc>
          <w:tcPr>
            <w:tcW w:w="253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Suriye</w:t>
            </w:r>
          </w:p>
        </w:tc>
        <w:tc>
          <w:tcPr>
            <w:tcW w:w="3145"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97"/>
              <w:rPr>
                <w:sz w:val="24"/>
                <w:szCs w:val="24"/>
              </w:rPr>
            </w:pPr>
            <w:r w:rsidRPr="00372645">
              <w:rPr>
                <w:sz w:val="24"/>
                <w:szCs w:val="24"/>
              </w:rPr>
              <w:t>Suriye Bakalorya Sınavı</w:t>
            </w:r>
          </w:p>
        </w:tc>
        <w:tc>
          <w:tcPr>
            <w:tcW w:w="1612" w:type="dxa"/>
          </w:tcPr>
          <w:p w:rsidR="00344157" w:rsidRPr="00372645" w:rsidRDefault="00344157" w:rsidP="002513E3">
            <w:pPr>
              <w:pStyle w:val="TableParagraph"/>
              <w:spacing w:before="59" w:line="348" w:lineRule="auto"/>
              <w:ind w:left="519" w:right="406" w:hanging="94"/>
              <w:rPr>
                <w:sz w:val="24"/>
                <w:szCs w:val="24"/>
              </w:rPr>
            </w:pPr>
            <w:r w:rsidRPr="00372645">
              <w:rPr>
                <w:sz w:val="24"/>
                <w:szCs w:val="24"/>
              </w:rPr>
              <w:t>Fen dalında minimum</w:t>
            </w:r>
          </w:p>
          <w:p w:rsidR="00344157" w:rsidRPr="00372645" w:rsidRDefault="00344157" w:rsidP="002513E3">
            <w:pPr>
              <w:pStyle w:val="TableParagraph"/>
              <w:spacing w:line="183" w:lineRule="exact"/>
              <w:ind w:left="519"/>
              <w:rPr>
                <w:sz w:val="24"/>
                <w:szCs w:val="24"/>
              </w:rPr>
            </w:pPr>
            <w:r w:rsidRPr="00372645">
              <w:rPr>
                <w:sz w:val="24"/>
                <w:szCs w:val="24"/>
              </w:rPr>
              <w:t>168s/240</w:t>
            </w:r>
          </w:p>
        </w:tc>
        <w:tc>
          <w:tcPr>
            <w:tcW w:w="1611" w:type="dxa"/>
          </w:tcPr>
          <w:p w:rsidR="00344157" w:rsidRPr="00372645" w:rsidRDefault="00344157" w:rsidP="002513E3">
            <w:pPr>
              <w:pStyle w:val="TableParagraph"/>
              <w:spacing w:before="59" w:line="348" w:lineRule="auto"/>
              <w:ind w:left="424" w:right="406"/>
              <w:rPr>
                <w:sz w:val="24"/>
                <w:szCs w:val="24"/>
              </w:rPr>
            </w:pPr>
            <w:r w:rsidRPr="00372645">
              <w:rPr>
                <w:sz w:val="24"/>
                <w:szCs w:val="24"/>
              </w:rPr>
              <w:t>Fen dalında minimum</w:t>
            </w:r>
          </w:p>
          <w:p w:rsidR="00344157" w:rsidRPr="00372645" w:rsidRDefault="00344157" w:rsidP="002513E3">
            <w:pPr>
              <w:pStyle w:val="TableParagraph"/>
              <w:spacing w:line="183" w:lineRule="exact"/>
              <w:ind w:left="518"/>
              <w:rPr>
                <w:sz w:val="24"/>
                <w:szCs w:val="24"/>
              </w:rPr>
            </w:pPr>
            <w:r w:rsidRPr="00372645">
              <w:rPr>
                <w:sz w:val="24"/>
                <w:szCs w:val="24"/>
              </w:rPr>
              <w:t>160/240</w:t>
            </w:r>
          </w:p>
        </w:tc>
        <w:tc>
          <w:tcPr>
            <w:tcW w:w="1088"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Suudi Arabistan</w:t>
            </w:r>
          </w:p>
        </w:tc>
        <w:tc>
          <w:tcPr>
            <w:tcW w:w="3145" w:type="dxa"/>
          </w:tcPr>
          <w:p w:rsidR="00344157" w:rsidRPr="00372645" w:rsidRDefault="00344157" w:rsidP="002513E3">
            <w:pPr>
              <w:pStyle w:val="TableParagraph"/>
              <w:spacing w:before="59" w:line="434" w:lineRule="auto"/>
              <w:ind w:left="100" w:right="654" w:hanging="3"/>
              <w:rPr>
                <w:sz w:val="24"/>
                <w:szCs w:val="24"/>
              </w:rPr>
            </w:pPr>
            <w:r w:rsidRPr="00372645">
              <w:rPr>
                <w:sz w:val="24"/>
                <w:szCs w:val="24"/>
              </w:rPr>
              <w:t>Kudrat Sınavı (Merkezi Lise Bitirme Sınavı)</w:t>
            </w:r>
          </w:p>
        </w:tc>
        <w:tc>
          <w:tcPr>
            <w:tcW w:w="1612" w:type="dxa"/>
          </w:tcPr>
          <w:p w:rsidR="00344157" w:rsidRPr="00372645" w:rsidRDefault="00344157" w:rsidP="002513E3">
            <w:pPr>
              <w:pStyle w:val="TableParagraph"/>
              <w:spacing w:before="59" w:line="434" w:lineRule="auto"/>
              <w:ind w:left="15" w:right="430" w:hanging="5"/>
              <w:rPr>
                <w:sz w:val="24"/>
                <w:szCs w:val="24"/>
              </w:rPr>
            </w:pPr>
            <w:r w:rsidRPr="00372645">
              <w:rPr>
                <w:sz w:val="24"/>
                <w:szCs w:val="24"/>
              </w:rPr>
              <w:t>İlgili alanda en az 70/100</w:t>
            </w:r>
          </w:p>
        </w:tc>
        <w:tc>
          <w:tcPr>
            <w:tcW w:w="1611" w:type="dxa"/>
          </w:tcPr>
          <w:p w:rsidR="00344157" w:rsidRPr="00372645" w:rsidRDefault="00344157" w:rsidP="002513E3">
            <w:pPr>
              <w:pStyle w:val="TableParagraph"/>
              <w:spacing w:before="59" w:line="348" w:lineRule="auto"/>
              <w:ind w:left="9" w:right="430"/>
              <w:rPr>
                <w:sz w:val="24"/>
                <w:szCs w:val="24"/>
              </w:rPr>
            </w:pPr>
            <w:r w:rsidRPr="00372645">
              <w:rPr>
                <w:sz w:val="24"/>
                <w:szCs w:val="24"/>
              </w:rPr>
              <w:t>İlgili alanda en az 50/100</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Tacikistan</w:t>
            </w:r>
          </w:p>
        </w:tc>
        <w:tc>
          <w:tcPr>
            <w:tcW w:w="3145" w:type="dxa"/>
          </w:tcPr>
          <w:p w:rsidR="00344157" w:rsidRPr="00372645" w:rsidRDefault="00344157" w:rsidP="002513E3">
            <w:pPr>
              <w:pStyle w:val="TableParagraph"/>
              <w:spacing w:before="59" w:line="434" w:lineRule="auto"/>
              <w:ind w:left="97" w:right="1102"/>
              <w:rPr>
                <w:sz w:val="24"/>
                <w:szCs w:val="24"/>
              </w:rPr>
            </w:pPr>
            <w:r w:rsidRPr="00372645">
              <w:rPr>
                <w:sz w:val="24"/>
                <w:szCs w:val="24"/>
              </w:rPr>
              <w:t>Attestat o Srednem (Polinom) Obshchem Obrazovanii</w:t>
            </w:r>
          </w:p>
        </w:tc>
        <w:tc>
          <w:tcPr>
            <w:tcW w:w="1612" w:type="dxa"/>
          </w:tcPr>
          <w:p w:rsidR="00344157" w:rsidRPr="00372645" w:rsidRDefault="00344157" w:rsidP="002513E3">
            <w:pPr>
              <w:pStyle w:val="TableParagraph"/>
              <w:spacing w:before="59" w:line="434" w:lineRule="auto"/>
              <w:ind w:left="15" w:right="685" w:hanging="3"/>
              <w:rPr>
                <w:sz w:val="24"/>
                <w:szCs w:val="24"/>
              </w:rPr>
            </w:pPr>
            <w:r w:rsidRPr="00372645">
              <w:rPr>
                <w:sz w:val="24"/>
                <w:szCs w:val="24"/>
              </w:rPr>
              <w:t>Minimum 3/5 puan</w:t>
            </w:r>
          </w:p>
        </w:tc>
        <w:tc>
          <w:tcPr>
            <w:tcW w:w="1611" w:type="dxa"/>
          </w:tcPr>
          <w:p w:rsidR="00344157" w:rsidRPr="00372645" w:rsidRDefault="00344157" w:rsidP="002513E3">
            <w:pPr>
              <w:pStyle w:val="TableParagraph"/>
              <w:spacing w:before="59" w:line="348" w:lineRule="auto"/>
              <w:ind w:left="12" w:right="564"/>
              <w:rPr>
                <w:sz w:val="24"/>
                <w:szCs w:val="24"/>
              </w:rPr>
            </w:pPr>
            <w:r w:rsidRPr="00372645">
              <w:rPr>
                <w:sz w:val="24"/>
                <w:szCs w:val="24"/>
              </w:rPr>
              <w:t>Minimum 2.5/5 puan</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Borders>
              <w:bottom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Türkmenistan</w:t>
            </w:r>
          </w:p>
        </w:tc>
        <w:tc>
          <w:tcPr>
            <w:tcW w:w="3145" w:type="dxa"/>
            <w:tcBorders>
              <w:bottom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97"/>
              <w:rPr>
                <w:sz w:val="24"/>
                <w:szCs w:val="24"/>
              </w:rPr>
            </w:pPr>
            <w:r w:rsidRPr="00372645">
              <w:rPr>
                <w:sz w:val="24"/>
                <w:szCs w:val="24"/>
              </w:rPr>
              <w:t>Lise Diploması</w:t>
            </w:r>
          </w:p>
        </w:tc>
        <w:tc>
          <w:tcPr>
            <w:tcW w:w="1612" w:type="dxa"/>
            <w:tcBorders>
              <w:bottom w:val="single" w:sz="6" w:space="0" w:color="000000"/>
            </w:tcBorders>
          </w:tcPr>
          <w:p w:rsidR="00344157" w:rsidRPr="00372645" w:rsidRDefault="00344157" w:rsidP="002513E3">
            <w:pPr>
              <w:pStyle w:val="TableParagraph"/>
              <w:spacing w:before="59" w:line="439" w:lineRule="auto"/>
              <w:ind w:left="15" w:right="685" w:hanging="3"/>
              <w:rPr>
                <w:sz w:val="24"/>
                <w:szCs w:val="24"/>
              </w:rPr>
            </w:pPr>
            <w:r w:rsidRPr="00372645">
              <w:rPr>
                <w:sz w:val="24"/>
                <w:szCs w:val="24"/>
              </w:rPr>
              <w:t>Minimum 3/5 puan</w:t>
            </w:r>
          </w:p>
        </w:tc>
        <w:tc>
          <w:tcPr>
            <w:tcW w:w="1611" w:type="dxa"/>
            <w:tcBorders>
              <w:bottom w:val="single" w:sz="6" w:space="0" w:color="000000"/>
            </w:tcBorders>
          </w:tcPr>
          <w:p w:rsidR="00344157" w:rsidRPr="00372645" w:rsidRDefault="00344157" w:rsidP="002513E3">
            <w:pPr>
              <w:pStyle w:val="TableParagraph"/>
              <w:spacing w:before="59" w:line="350" w:lineRule="auto"/>
              <w:ind w:left="12" w:right="564"/>
              <w:rPr>
                <w:sz w:val="24"/>
                <w:szCs w:val="24"/>
              </w:rPr>
            </w:pPr>
            <w:r w:rsidRPr="00372645">
              <w:rPr>
                <w:sz w:val="24"/>
                <w:szCs w:val="24"/>
              </w:rPr>
              <w:t>Minimum 2.5/5 puan</w:t>
            </w:r>
          </w:p>
        </w:tc>
        <w:tc>
          <w:tcPr>
            <w:tcW w:w="1088" w:type="dxa"/>
            <w:tcBorders>
              <w:bottom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1125"/>
        </w:trPr>
        <w:tc>
          <w:tcPr>
            <w:tcW w:w="2531" w:type="dxa"/>
            <w:tcBorders>
              <w:top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Ukrayna</w:t>
            </w:r>
          </w:p>
        </w:tc>
        <w:tc>
          <w:tcPr>
            <w:tcW w:w="3145" w:type="dxa"/>
            <w:tcBorders>
              <w:top w:val="single" w:sz="6" w:space="0" w:color="000000"/>
            </w:tcBorders>
          </w:tcPr>
          <w:p w:rsidR="00344157" w:rsidRPr="00372645" w:rsidRDefault="00344157" w:rsidP="002513E3">
            <w:pPr>
              <w:pStyle w:val="TableParagraph"/>
              <w:spacing w:before="57"/>
              <w:ind w:left="383"/>
              <w:rPr>
                <w:sz w:val="24"/>
                <w:szCs w:val="24"/>
              </w:rPr>
            </w:pPr>
            <w:r w:rsidRPr="00372645">
              <w:rPr>
                <w:sz w:val="24"/>
                <w:szCs w:val="24"/>
              </w:rPr>
              <w:t>Ukrainian External Independent</w:t>
            </w:r>
          </w:p>
          <w:p w:rsidR="00344157" w:rsidRPr="00372645" w:rsidRDefault="00344157" w:rsidP="002513E3">
            <w:pPr>
              <w:pStyle w:val="TableParagraph"/>
              <w:spacing w:before="17" w:line="410" w:lineRule="atLeast"/>
              <w:ind w:left="268" w:right="330" w:hanging="3"/>
              <w:rPr>
                <w:sz w:val="24"/>
                <w:szCs w:val="24"/>
              </w:rPr>
            </w:pPr>
            <w:r w:rsidRPr="00372645">
              <w:rPr>
                <w:sz w:val="24"/>
                <w:szCs w:val="24"/>
              </w:rPr>
              <w:t>Testing / Attestat o Srednem (Polinom) Obshchem Obrazovanii</w:t>
            </w:r>
          </w:p>
        </w:tc>
        <w:tc>
          <w:tcPr>
            <w:tcW w:w="1612" w:type="dxa"/>
            <w:tcBorders>
              <w:top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322"/>
              <w:rPr>
                <w:sz w:val="24"/>
                <w:szCs w:val="24"/>
              </w:rPr>
            </w:pPr>
            <w:r w:rsidRPr="00372645">
              <w:rPr>
                <w:sz w:val="24"/>
                <w:szCs w:val="24"/>
              </w:rPr>
              <w:t>Minimum 3/5</w:t>
            </w:r>
          </w:p>
          <w:p w:rsidR="00344157" w:rsidRPr="00372645" w:rsidRDefault="00344157" w:rsidP="002513E3">
            <w:pPr>
              <w:pStyle w:val="TableParagraph"/>
              <w:spacing w:before="90"/>
              <w:ind w:left="735" w:right="515"/>
              <w:jc w:val="center"/>
              <w:rPr>
                <w:sz w:val="24"/>
                <w:szCs w:val="24"/>
              </w:rPr>
            </w:pPr>
            <w:r w:rsidRPr="00372645">
              <w:rPr>
                <w:sz w:val="24"/>
                <w:szCs w:val="24"/>
              </w:rPr>
              <w:t>puan</w:t>
            </w:r>
          </w:p>
        </w:tc>
        <w:tc>
          <w:tcPr>
            <w:tcW w:w="1611" w:type="dxa"/>
            <w:tcBorders>
              <w:top w:val="single" w:sz="6" w:space="0" w:color="000000"/>
            </w:tcBorders>
          </w:tcPr>
          <w:p w:rsidR="00344157" w:rsidRPr="00372645" w:rsidRDefault="00344157" w:rsidP="002513E3">
            <w:pPr>
              <w:pStyle w:val="TableParagraph"/>
              <w:spacing w:before="57"/>
              <w:ind w:left="12"/>
              <w:rPr>
                <w:sz w:val="24"/>
                <w:szCs w:val="24"/>
              </w:rPr>
            </w:pPr>
            <w:r w:rsidRPr="00372645">
              <w:rPr>
                <w:sz w:val="24"/>
                <w:szCs w:val="24"/>
              </w:rPr>
              <w:t>Minimum 2.5/5 puan</w:t>
            </w:r>
          </w:p>
        </w:tc>
        <w:tc>
          <w:tcPr>
            <w:tcW w:w="1088" w:type="dxa"/>
            <w:tcBorders>
              <w:top w:val="single" w:sz="6" w:space="0" w:color="000000"/>
            </w:tcBorders>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1362"/>
        </w:trPr>
        <w:tc>
          <w:tcPr>
            <w:tcW w:w="2531"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74"/>
              <w:rPr>
                <w:sz w:val="24"/>
                <w:szCs w:val="24"/>
              </w:rPr>
            </w:pPr>
            <w:r w:rsidRPr="00372645">
              <w:rPr>
                <w:sz w:val="24"/>
                <w:szCs w:val="24"/>
              </w:rPr>
              <w:t>Zimbabve</w:t>
            </w:r>
          </w:p>
        </w:tc>
        <w:tc>
          <w:tcPr>
            <w:tcW w:w="3145" w:type="dxa"/>
          </w:tcPr>
          <w:p w:rsidR="00344157" w:rsidRPr="00372645" w:rsidRDefault="00344157" w:rsidP="002513E3">
            <w:pPr>
              <w:pStyle w:val="TableParagraph"/>
              <w:spacing w:before="61"/>
              <w:ind w:left="95"/>
              <w:rPr>
                <w:sz w:val="24"/>
                <w:szCs w:val="24"/>
              </w:rPr>
            </w:pPr>
            <w:r w:rsidRPr="00372645">
              <w:rPr>
                <w:sz w:val="24"/>
                <w:szCs w:val="24"/>
              </w:rPr>
              <w:t>ZIMSEC A- Le</w:t>
            </w:r>
          </w:p>
          <w:p w:rsidR="00344157" w:rsidRPr="00372645" w:rsidRDefault="00344157" w:rsidP="002513E3">
            <w:pPr>
              <w:pStyle w:val="TableParagraph"/>
              <w:spacing w:before="150"/>
              <w:ind w:left="100"/>
              <w:rPr>
                <w:sz w:val="24"/>
                <w:szCs w:val="24"/>
              </w:rPr>
            </w:pPr>
            <w:r w:rsidRPr="00372645">
              <w:rPr>
                <w:sz w:val="24"/>
                <w:szCs w:val="24"/>
              </w:rPr>
              <w:t>vels Diplom ob Okoncanji Srednego</w:t>
            </w:r>
          </w:p>
        </w:tc>
        <w:tc>
          <w:tcPr>
            <w:tcW w:w="1612" w:type="dxa"/>
          </w:tcPr>
          <w:p w:rsidR="00344157" w:rsidRPr="00372645" w:rsidRDefault="00344157" w:rsidP="002513E3">
            <w:pPr>
              <w:pStyle w:val="TableParagraph"/>
              <w:spacing w:before="61"/>
              <w:ind w:left="13"/>
              <w:rPr>
                <w:sz w:val="24"/>
                <w:szCs w:val="24"/>
              </w:rPr>
            </w:pPr>
            <w:r w:rsidRPr="00372645">
              <w:rPr>
                <w:sz w:val="24"/>
                <w:szCs w:val="24"/>
              </w:rPr>
              <w:t>İlgili alanlarda</w:t>
            </w:r>
          </w:p>
          <w:p w:rsidR="00344157" w:rsidRPr="00372645" w:rsidRDefault="00344157" w:rsidP="002513E3">
            <w:pPr>
              <w:pStyle w:val="TableParagraph"/>
              <w:spacing w:before="13" w:line="360" w:lineRule="auto"/>
              <w:ind w:left="106" w:right="138"/>
              <w:rPr>
                <w:sz w:val="24"/>
                <w:szCs w:val="24"/>
              </w:rPr>
            </w:pPr>
            <w:r w:rsidRPr="00372645">
              <w:rPr>
                <w:sz w:val="24"/>
                <w:szCs w:val="24"/>
              </w:rPr>
              <w:t>alınan en bir A ve üç “Zimsec A</w:t>
            </w:r>
          </w:p>
          <w:p w:rsidR="00344157" w:rsidRPr="00372645" w:rsidRDefault="00344157" w:rsidP="002513E3">
            <w:pPr>
              <w:pStyle w:val="TableParagraph"/>
              <w:spacing w:before="137"/>
              <w:ind w:left="5"/>
              <w:rPr>
                <w:sz w:val="24"/>
                <w:szCs w:val="24"/>
              </w:rPr>
            </w:pPr>
            <w:r w:rsidRPr="00372645">
              <w:rPr>
                <w:sz w:val="24"/>
                <w:szCs w:val="24"/>
              </w:rPr>
              <w:t>Seviyesi”</w:t>
            </w:r>
          </w:p>
        </w:tc>
        <w:tc>
          <w:tcPr>
            <w:tcW w:w="1611" w:type="dxa"/>
          </w:tcPr>
          <w:p w:rsidR="00344157" w:rsidRPr="00372645" w:rsidRDefault="00344157" w:rsidP="002513E3">
            <w:pPr>
              <w:pStyle w:val="TableParagraph"/>
              <w:spacing w:before="61"/>
              <w:ind w:left="12"/>
              <w:rPr>
                <w:sz w:val="24"/>
                <w:szCs w:val="24"/>
              </w:rPr>
            </w:pPr>
            <w:r w:rsidRPr="00372645">
              <w:rPr>
                <w:sz w:val="24"/>
                <w:szCs w:val="24"/>
              </w:rPr>
              <w:t>İlgili alanlarda</w:t>
            </w:r>
          </w:p>
          <w:p w:rsidR="00344157" w:rsidRPr="00372645" w:rsidRDefault="00344157" w:rsidP="002513E3">
            <w:pPr>
              <w:pStyle w:val="TableParagraph"/>
              <w:spacing w:before="13" w:line="360" w:lineRule="auto"/>
              <w:ind w:left="105" w:right="120"/>
              <w:rPr>
                <w:sz w:val="24"/>
                <w:szCs w:val="24"/>
              </w:rPr>
            </w:pPr>
            <w:r w:rsidRPr="00372645">
              <w:rPr>
                <w:sz w:val="24"/>
                <w:szCs w:val="24"/>
              </w:rPr>
              <w:t>alınan en bir A ve iki B notu alınmış üç “Zimsec A</w:t>
            </w:r>
          </w:p>
          <w:p w:rsidR="00344157" w:rsidRPr="00372645" w:rsidRDefault="00344157" w:rsidP="002513E3">
            <w:pPr>
              <w:pStyle w:val="TableParagraph"/>
              <w:spacing w:before="70"/>
              <w:ind w:left="12"/>
              <w:rPr>
                <w:sz w:val="24"/>
                <w:szCs w:val="24"/>
              </w:rPr>
            </w:pPr>
            <w:r w:rsidRPr="00372645">
              <w:rPr>
                <w:sz w:val="24"/>
                <w:szCs w:val="24"/>
              </w:rPr>
              <w:t>Seviyesi”</w:t>
            </w:r>
          </w:p>
        </w:tc>
        <w:tc>
          <w:tcPr>
            <w:tcW w:w="1088" w:type="dxa"/>
          </w:tcPr>
          <w:p w:rsidR="00344157" w:rsidRPr="00372645" w:rsidRDefault="00344157" w:rsidP="002513E3">
            <w:pPr>
              <w:pStyle w:val="TableParagraph"/>
              <w:spacing w:before="4"/>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r w:rsidR="00344157" w:rsidRPr="00372645" w:rsidTr="002513E3">
        <w:trPr>
          <w:trHeight w:val="791"/>
        </w:trPr>
        <w:tc>
          <w:tcPr>
            <w:tcW w:w="2531"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74"/>
              <w:rPr>
                <w:sz w:val="24"/>
                <w:szCs w:val="24"/>
              </w:rPr>
            </w:pPr>
            <w:r w:rsidRPr="00372645">
              <w:rPr>
                <w:sz w:val="24"/>
                <w:szCs w:val="24"/>
              </w:rPr>
              <w:t>Diğer Ülkeler</w:t>
            </w:r>
          </w:p>
        </w:tc>
        <w:tc>
          <w:tcPr>
            <w:tcW w:w="3145" w:type="dxa"/>
          </w:tcPr>
          <w:p w:rsidR="00344157" w:rsidRPr="00372645" w:rsidRDefault="00344157" w:rsidP="002513E3">
            <w:pPr>
              <w:pStyle w:val="TableParagraph"/>
              <w:spacing w:before="59"/>
              <w:ind w:left="95"/>
              <w:rPr>
                <w:sz w:val="24"/>
                <w:szCs w:val="24"/>
              </w:rPr>
            </w:pPr>
            <w:r w:rsidRPr="00372645">
              <w:rPr>
                <w:sz w:val="24"/>
                <w:szCs w:val="24"/>
              </w:rPr>
              <w:t>Lise Diploması</w:t>
            </w:r>
          </w:p>
        </w:tc>
        <w:tc>
          <w:tcPr>
            <w:tcW w:w="1612" w:type="dxa"/>
          </w:tcPr>
          <w:p w:rsidR="00344157" w:rsidRPr="00372645" w:rsidRDefault="00344157" w:rsidP="002513E3">
            <w:pPr>
              <w:pStyle w:val="TableParagraph"/>
              <w:spacing w:before="59"/>
              <w:ind w:left="13"/>
              <w:rPr>
                <w:sz w:val="24"/>
                <w:szCs w:val="24"/>
              </w:rPr>
            </w:pPr>
            <w:r w:rsidRPr="00372645">
              <w:rPr>
                <w:sz w:val="24"/>
                <w:szCs w:val="24"/>
              </w:rPr>
              <w:t>%70</w:t>
            </w:r>
          </w:p>
        </w:tc>
        <w:tc>
          <w:tcPr>
            <w:tcW w:w="1611" w:type="dxa"/>
          </w:tcPr>
          <w:p w:rsidR="00344157" w:rsidRPr="00372645" w:rsidRDefault="00344157" w:rsidP="002513E3">
            <w:pPr>
              <w:pStyle w:val="TableParagraph"/>
              <w:spacing w:before="59"/>
              <w:ind w:left="12"/>
              <w:rPr>
                <w:sz w:val="24"/>
                <w:szCs w:val="24"/>
              </w:rPr>
            </w:pPr>
            <w:r w:rsidRPr="00372645">
              <w:rPr>
                <w:sz w:val="24"/>
                <w:szCs w:val="24"/>
              </w:rPr>
              <w:t>%50</w:t>
            </w:r>
          </w:p>
        </w:tc>
        <w:tc>
          <w:tcPr>
            <w:tcW w:w="1088" w:type="dxa"/>
          </w:tcPr>
          <w:p w:rsidR="00344157" w:rsidRPr="00372645" w:rsidRDefault="00344157" w:rsidP="002513E3">
            <w:pPr>
              <w:pStyle w:val="TableParagraph"/>
              <w:spacing w:before="2"/>
              <w:rPr>
                <w:sz w:val="24"/>
                <w:szCs w:val="24"/>
              </w:rPr>
            </w:pPr>
          </w:p>
          <w:p w:rsidR="00344157" w:rsidRPr="00372645" w:rsidRDefault="00344157" w:rsidP="002513E3">
            <w:pPr>
              <w:pStyle w:val="TableParagraph"/>
              <w:ind w:left="138"/>
              <w:rPr>
                <w:sz w:val="24"/>
                <w:szCs w:val="24"/>
              </w:rPr>
            </w:pPr>
            <w:r w:rsidRPr="00372645">
              <w:rPr>
                <w:sz w:val="24"/>
                <w:szCs w:val="24"/>
              </w:rPr>
              <w:t>Süresiz</w:t>
            </w:r>
          </w:p>
        </w:tc>
      </w:tr>
    </w:tbl>
    <w:p w:rsidR="00344157" w:rsidRPr="00372645" w:rsidRDefault="00344157" w:rsidP="00E93967">
      <w:pPr>
        <w:tabs>
          <w:tab w:val="left" w:pos="1158"/>
        </w:tabs>
        <w:spacing w:line="276" w:lineRule="auto"/>
        <w:ind w:right="118"/>
        <w:rPr>
          <w:sz w:val="24"/>
          <w:szCs w:val="24"/>
        </w:rPr>
      </w:pPr>
    </w:p>
    <w:p w:rsidR="00344157" w:rsidRDefault="00344157" w:rsidP="00E93967">
      <w:pPr>
        <w:tabs>
          <w:tab w:val="left" w:pos="1158"/>
        </w:tabs>
        <w:spacing w:line="276" w:lineRule="auto"/>
        <w:ind w:right="118"/>
        <w:rPr>
          <w:sz w:val="24"/>
          <w:szCs w:val="24"/>
        </w:rPr>
      </w:pPr>
    </w:p>
    <w:p w:rsidR="005404C6" w:rsidRDefault="005404C6" w:rsidP="00E93967">
      <w:pPr>
        <w:tabs>
          <w:tab w:val="left" w:pos="1158"/>
        </w:tabs>
        <w:spacing w:line="276" w:lineRule="auto"/>
        <w:ind w:right="118"/>
        <w:rPr>
          <w:sz w:val="24"/>
          <w:szCs w:val="24"/>
        </w:rPr>
      </w:pPr>
    </w:p>
    <w:p w:rsidR="005404C6" w:rsidRDefault="005404C6" w:rsidP="00E93967">
      <w:pPr>
        <w:tabs>
          <w:tab w:val="left" w:pos="1158"/>
        </w:tabs>
        <w:spacing w:line="276" w:lineRule="auto"/>
        <w:ind w:right="118"/>
        <w:rPr>
          <w:sz w:val="24"/>
          <w:szCs w:val="24"/>
        </w:rPr>
      </w:pPr>
    </w:p>
    <w:p w:rsidR="005404C6" w:rsidRPr="00372645" w:rsidRDefault="005404C6" w:rsidP="00E93967">
      <w:pPr>
        <w:tabs>
          <w:tab w:val="left" w:pos="1158"/>
        </w:tabs>
        <w:spacing w:line="276" w:lineRule="auto"/>
        <w:ind w:right="118"/>
        <w:rPr>
          <w:sz w:val="24"/>
          <w:szCs w:val="24"/>
        </w:rPr>
      </w:pPr>
    </w:p>
    <w:p w:rsidR="00344157" w:rsidRPr="00372645" w:rsidRDefault="00344157" w:rsidP="00344157">
      <w:pPr>
        <w:pStyle w:val="GvdeMetni"/>
        <w:numPr>
          <w:ilvl w:val="0"/>
          <w:numId w:val="9"/>
        </w:numPr>
        <w:spacing w:before="4"/>
        <w:jc w:val="both"/>
        <w:rPr>
          <w:sz w:val="24"/>
          <w:szCs w:val="24"/>
        </w:rPr>
      </w:pPr>
      <w:r w:rsidRPr="00372645">
        <w:rPr>
          <w:sz w:val="24"/>
          <w:szCs w:val="24"/>
        </w:rPr>
        <w:t xml:space="preserve">İlgili programa yapılacak yerleştirmelerde ülke uyruk barajındaki kontenjan dahilinde TABLO 1-A’da belirtilen sınav sonuç belgelerine sahip olan adaylara öncelik verilecektir. </w:t>
      </w:r>
    </w:p>
    <w:p w:rsidR="00344157" w:rsidRPr="00372645" w:rsidRDefault="00344157" w:rsidP="00344157">
      <w:pPr>
        <w:pStyle w:val="GvdeMetni"/>
        <w:numPr>
          <w:ilvl w:val="0"/>
          <w:numId w:val="9"/>
        </w:numPr>
        <w:spacing w:before="4"/>
        <w:jc w:val="both"/>
        <w:rPr>
          <w:sz w:val="24"/>
          <w:szCs w:val="24"/>
        </w:rPr>
      </w:pPr>
      <w:r w:rsidRPr="00372645">
        <w:rPr>
          <w:sz w:val="24"/>
          <w:szCs w:val="24"/>
        </w:rPr>
        <w:t>TABLO 1-A’ya göre yapılan yerleştirilmelerden sonra ülke uyruk kontenjan barajı da dikkate alınarak boş kalan kontenjanlara, TABLO 1-B’ye göre yerleştirilme yapılacaktır.</w:t>
      </w:r>
    </w:p>
    <w:p w:rsidR="00344157" w:rsidRPr="00372645" w:rsidRDefault="008D78D2" w:rsidP="00344157">
      <w:pPr>
        <w:pStyle w:val="GvdeMetni"/>
        <w:numPr>
          <w:ilvl w:val="0"/>
          <w:numId w:val="9"/>
        </w:numPr>
        <w:spacing w:before="4"/>
        <w:jc w:val="both"/>
        <w:rPr>
          <w:sz w:val="24"/>
          <w:szCs w:val="24"/>
        </w:rPr>
      </w:pPr>
      <w:r w:rsidRPr="00372645">
        <w:rPr>
          <w:sz w:val="24"/>
          <w:szCs w:val="24"/>
        </w:rPr>
        <w:t>TABLO 1-B’ye göre yerleştirme yapıldıktan sonra</w:t>
      </w:r>
      <w:r w:rsidR="00344157" w:rsidRPr="00372645">
        <w:rPr>
          <w:sz w:val="24"/>
          <w:szCs w:val="24"/>
        </w:rPr>
        <w:t xml:space="preserve"> boş kalan kontenjanlara öğrenci yerleştirilmesi TABLO 1-C’ye göre yapılacaktır. </w:t>
      </w:r>
    </w:p>
    <w:p w:rsidR="00344157" w:rsidRPr="00372645" w:rsidRDefault="00344157" w:rsidP="00344157">
      <w:pPr>
        <w:pStyle w:val="GvdeMetni"/>
        <w:numPr>
          <w:ilvl w:val="0"/>
          <w:numId w:val="9"/>
        </w:numPr>
        <w:spacing w:before="4"/>
        <w:jc w:val="both"/>
        <w:rPr>
          <w:sz w:val="24"/>
          <w:szCs w:val="24"/>
        </w:rPr>
      </w:pPr>
      <w:r w:rsidRPr="00372645">
        <w:rPr>
          <w:sz w:val="24"/>
          <w:szCs w:val="24"/>
        </w:rPr>
        <w:t>Özel yetenek sınavı ile öğrenci alan bölüm veya programlara başvuran adayların kabul koşullarını sağlamalarının yanında Fakülte Konservatuar/Yüksekokul tarafından yapılacak özel yetenek sınavında da başarılı olmaları gereklidir.</w:t>
      </w:r>
    </w:p>
    <w:p w:rsidR="00344157" w:rsidRPr="00372645" w:rsidRDefault="00344157" w:rsidP="00344157">
      <w:pPr>
        <w:pStyle w:val="GvdeMetni"/>
        <w:numPr>
          <w:ilvl w:val="0"/>
          <w:numId w:val="9"/>
        </w:numPr>
        <w:spacing w:before="4"/>
        <w:jc w:val="both"/>
        <w:rPr>
          <w:sz w:val="24"/>
          <w:szCs w:val="24"/>
        </w:rPr>
      </w:pPr>
      <w:r w:rsidRPr="00372645">
        <w:rPr>
          <w:sz w:val="24"/>
          <w:szCs w:val="24"/>
        </w:rPr>
        <w:t>Başvuruların değerlendirilmesi ve adayların yerleştirilmesi tümüyle Malatya Turgut Özal Üniversitesi’nin yetkisindedir. Malatya Turgut Özal Üniversitesi kontenjanları doldurup doldurmamakta serbesttir. Başvuru koşullarını sağlamış olmak yerleştirme için kabul edileceği anlamına gelmez.</w:t>
      </w:r>
    </w:p>
    <w:p w:rsidR="00344157" w:rsidRPr="00372645" w:rsidRDefault="00344157" w:rsidP="00344157">
      <w:pPr>
        <w:pStyle w:val="GvdeMetni"/>
        <w:numPr>
          <w:ilvl w:val="0"/>
          <w:numId w:val="9"/>
        </w:numPr>
        <w:spacing w:before="4"/>
        <w:jc w:val="both"/>
        <w:rPr>
          <w:sz w:val="24"/>
          <w:szCs w:val="24"/>
        </w:rPr>
      </w:pPr>
      <w:r w:rsidRPr="00372645">
        <w:rPr>
          <w:sz w:val="24"/>
          <w:szCs w:val="24"/>
        </w:rPr>
        <w:t xml:space="preserve"> TABLO 1(A, B, C)’de yer alan sınavlardan en az birini sağlamak koşuluyla, birden fazla sonuç belgesi ile de başvurulabilir. Ek yerleştirmelerde tabloda belirtilen değerlendirme kriterleri değiştirilebilir.</w:t>
      </w: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E93967">
      <w:pPr>
        <w:tabs>
          <w:tab w:val="left" w:pos="1158"/>
        </w:tabs>
        <w:spacing w:line="276" w:lineRule="auto"/>
        <w:ind w:right="118"/>
        <w:rPr>
          <w:sz w:val="24"/>
          <w:szCs w:val="24"/>
        </w:rPr>
      </w:pPr>
    </w:p>
    <w:p w:rsidR="00A560D6" w:rsidRPr="00372645" w:rsidRDefault="00A560D6" w:rsidP="00A560D6">
      <w:pPr>
        <w:pStyle w:val="ListeParagraf"/>
        <w:numPr>
          <w:ilvl w:val="0"/>
          <w:numId w:val="2"/>
        </w:numPr>
        <w:tabs>
          <w:tab w:val="left" w:pos="1158"/>
        </w:tabs>
        <w:spacing w:line="276" w:lineRule="auto"/>
        <w:ind w:right="118"/>
        <w:jc w:val="both"/>
        <w:rPr>
          <w:sz w:val="24"/>
          <w:szCs w:val="24"/>
        </w:rPr>
      </w:pPr>
      <w:r w:rsidRPr="00372645">
        <w:rPr>
          <w:b/>
          <w:sz w:val="24"/>
          <w:szCs w:val="24"/>
        </w:rPr>
        <w:t>BAŞVURU SONUÇLARININ İLANI</w:t>
      </w:r>
    </w:p>
    <w:p w:rsidR="00A560D6" w:rsidRPr="00372645" w:rsidRDefault="00A560D6" w:rsidP="00A560D6">
      <w:pPr>
        <w:pStyle w:val="ListeParagraf"/>
        <w:numPr>
          <w:ilvl w:val="0"/>
          <w:numId w:val="12"/>
        </w:numPr>
        <w:tabs>
          <w:tab w:val="left" w:pos="1158"/>
        </w:tabs>
        <w:spacing w:line="276" w:lineRule="auto"/>
        <w:ind w:right="118"/>
        <w:rPr>
          <w:sz w:val="24"/>
          <w:szCs w:val="24"/>
        </w:rPr>
      </w:pPr>
      <w:r w:rsidRPr="00372645">
        <w:rPr>
          <w:sz w:val="24"/>
          <w:szCs w:val="24"/>
        </w:rPr>
        <w:t>Başvuru sonuçları Yurt Dışı Öğrenci Alım Takvimi’nde belirtilen tarihte üniversitemiz web sitesinin ana sayfasında ve Öğrenci İşleri Daire Başkanlığı’nın web sitesinin “duyurular” kısmından ilan edilecektir.</w:t>
      </w:r>
    </w:p>
    <w:p w:rsidR="00A560D6" w:rsidRPr="00372645" w:rsidRDefault="00A560D6" w:rsidP="00A560D6">
      <w:pPr>
        <w:pStyle w:val="ListeParagraf"/>
        <w:numPr>
          <w:ilvl w:val="0"/>
          <w:numId w:val="12"/>
        </w:numPr>
        <w:tabs>
          <w:tab w:val="left" w:pos="1158"/>
        </w:tabs>
        <w:spacing w:line="276" w:lineRule="auto"/>
        <w:ind w:right="118"/>
        <w:rPr>
          <w:sz w:val="24"/>
          <w:szCs w:val="24"/>
        </w:rPr>
      </w:pPr>
      <w:r w:rsidRPr="00372645">
        <w:rPr>
          <w:sz w:val="24"/>
          <w:szCs w:val="24"/>
        </w:rPr>
        <w:t xml:space="preserve">Özel Yetenek Sınavı ile öğrenci alan bölümlerin/programların sonuçları ilgili akademik birimin yaptığı Özel Yetenek Sınavından sonra açıklanır. </w:t>
      </w:r>
    </w:p>
    <w:p w:rsidR="00A560D6" w:rsidRPr="00372645" w:rsidRDefault="00A560D6" w:rsidP="00A560D6">
      <w:pPr>
        <w:tabs>
          <w:tab w:val="left" w:pos="1158"/>
        </w:tabs>
        <w:spacing w:line="276" w:lineRule="auto"/>
        <w:ind w:left="644" w:right="118"/>
        <w:rPr>
          <w:sz w:val="24"/>
          <w:szCs w:val="24"/>
        </w:rPr>
      </w:pPr>
    </w:p>
    <w:p w:rsidR="00A560D6" w:rsidRPr="00372645" w:rsidRDefault="00A560D6" w:rsidP="00A560D6">
      <w:pPr>
        <w:tabs>
          <w:tab w:val="left" w:pos="1158"/>
        </w:tabs>
        <w:spacing w:line="276" w:lineRule="auto"/>
        <w:ind w:left="644" w:right="118"/>
        <w:rPr>
          <w:sz w:val="24"/>
          <w:szCs w:val="24"/>
        </w:rPr>
      </w:pPr>
    </w:p>
    <w:tbl>
      <w:tblPr>
        <w:tblStyle w:val="TabloKlavuzu"/>
        <w:tblW w:w="0" w:type="auto"/>
        <w:tblInd w:w="644" w:type="dxa"/>
        <w:tblLook w:val="04A0" w:firstRow="1" w:lastRow="0" w:firstColumn="1" w:lastColumn="0" w:noHBand="0" w:noVBand="1"/>
      </w:tblPr>
      <w:tblGrid>
        <w:gridCol w:w="2725"/>
        <w:gridCol w:w="6157"/>
      </w:tblGrid>
      <w:tr w:rsidR="002513E3" w:rsidRPr="00372645" w:rsidTr="002513E3">
        <w:trPr>
          <w:trHeight w:val="1145"/>
        </w:trPr>
        <w:tc>
          <w:tcPr>
            <w:tcW w:w="2725" w:type="dxa"/>
          </w:tcPr>
          <w:p w:rsidR="002513E3" w:rsidRPr="00372645" w:rsidRDefault="002513E3" w:rsidP="00A560D6">
            <w:pPr>
              <w:tabs>
                <w:tab w:val="left" w:pos="1158"/>
              </w:tabs>
              <w:spacing w:line="276" w:lineRule="auto"/>
              <w:ind w:right="118"/>
              <w:rPr>
                <w:b/>
                <w:sz w:val="24"/>
                <w:szCs w:val="24"/>
              </w:rPr>
            </w:pPr>
            <w:r w:rsidRPr="00372645">
              <w:rPr>
                <w:b/>
                <w:sz w:val="24"/>
                <w:szCs w:val="24"/>
              </w:rPr>
              <w:t>Yabancı Uyruklu Öğrenciler</w:t>
            </w:r>
          </w:p>
        </w:tc>
        <w:tc>
          <w:tcPr>
            <w:tcW w:w="6157" w:type="dxa"/>
          </w:tcPr>
          <w:p w:rsidR="002513E3" w:rsidRPr="00372645" w:rsidRDefault="002513E3" w:rsidP="00A560D6">
            <w:pPr>
              <w:tabs>
                <w:tab w:val="left" w:pos="1158"/>
              </w:tabs>
              <w:spacing w:line="276" w:lineRule="auto"/>
              <w:ind w:right="118"/>
              <w:rPr>
                <w:sz w:val="24"/>
                <w:szCs w:val="24"/>
              </w:rPr>
            </w:pPr>
            <w:r w:rsidRPr="00372645">
              <w:rPr>
                <w:sz w:val="24"/>
                <w:szCs w:val="24"/>
              </w:rPr>
              <w:t>Üniversite Senatosunca Belirlenen Ücretleri İki Taksit (Güz ve Bahar Dönemi Başlamadan) Şeklinde Öderler.</w:t>
            </w:r>
          </w:p>
        </w:tc>
      </w:tr>
      <w:tr w:rsidR="002513E3" w:rsidRPr="00372645" w:rsidTr="002513E3">
        <w:trPr>
          <w:trHeight w:val="1552"/>
        </w:trPr>
        <w:tc>
          <w:tcPr>
            <w:tcW w:w="2725" w:type="dxa"/>
          </w:tcPr>
          <w:p w:rsidR="002513E3" w:rsidRPr="00372645" w:rsidRDefault="002513E3" w:rsidP="00A560D6">
            <w:pPr>
              <w:tabs>
                <w:tab w:val="left" w:pos="1158"/>
              </w:tabs>
              <w:spacing w:line="276" w:lineRule="auto"/>
              <w:ind w:right="118"/>
              <w:rPr>
                <w:b/>
                <w:sz w:val="24"/>
                <w:szCs w:val="24"/>
              </w:rPr>
            </w:pPr>
            <w:r w:rsidRPr="00372645">
              <w:rPr>
                <w:b/>
                <w:sz w:val="24"/>
                <w:szCs w:val="24"/>
              </w:rPr>
              <w:t>Mavi Kartlı Öğrenciler</w:t>
            </w:r>
          </w:p>
        </w:tc>
        <w:tc>
          <w:tcPr>
            <w:tcW w:w="6157" w:type="dxa"/>
          </w:tcPr>
          <w:p w:rsidR="002513E3" w:rsidRPr="00372645" w:rsidRDefault="002513E3" w:rsidP="00A560D6">
            <w:pPr>
              <w:tabs>
                <w:tab w:val="left" w:pos="1158"/>
              </w:tabs>
              <w:spacing w:line="276" w:lineRule="auto"/>
              <w:ind w:right="118"/>
              <w:rPr>
                <w:sz w:val="24"/>
                <w:szCs w:val="24"/>
              </w:rPr>
            </w:pPr>
            <w:r w:rsidRPr="00372645">
              <w:rPr>
                <w:sz w:val="24"/>
                <w:szCs w:val="24"/>
              </w:rPr>
              <w:t>201</w:t>
            </w:r>
            <w:r w:rsidR="00FE5890" w:rsidRPr="00372645">
              <w:rPr>
                <w:sz w:val="24"/>
                <w:szCs w:val="24"/>
              </w:rPr>
              <w:t xml:space="preserve">8-2019 Eğitim-Öğretim Yılında Yüksek Öğretim Kurumlarında Cari Hizmet Maliyetlerine Öğrenci Katkısı Olarak Alınacak Katkı Payları ve Öğrenim Ücretlerinin Tespitine Dair Kararın 3. Maddesi’nin 2. Bendi’ne Göre Normal Öğrenim Süresince Eğitim Ücreti Ödemezler. Normal Eğitim Süresi Bitiminde Ödeme Yapmakla Mükelleftirler. </w:t>
            </w:r>
          </w:p>
        </w:tc>
      </w:tr>
      <w:tr w:rsidR="002513E3" w:rsidRPr="00372645" w:rsidTr="002513E3">
        <w:trPr>
          <w:trHeight w:val="1547"/>
        </w:trPr>
        <w:tc>
          <w:tcPr>
            <w:tcW w:w="2725" w:type="dxa"/>
          </w:tcPr>
          <w:p w:rsidR="002513E3" w:rsidRPr="00372645" w:rsidRDefault="002513E3" w:rsidP="00A560D6">
            <w:pPr>
              <w:tabs>
                <w:tab w:val="left" w:pos="1158"/>
              </w:tabs>
              <w:spacing w:line="276" w:lineRule="auto"/>
              <w:ind w:right="118"/>
              <w:rPr>
                <w:b/>
                <w:sz w:val="24"/>
                <w:szCs w:val="24"/>
              </w:rPr>
            </w:pPr>
            <w:r w:rsidRPr="00372645">
              <w:rPr>
                <w:b/>
                <w:sz w:val="24"/>
                <w:szCs w:val="24"/>
              </w:rPr>
              <w:t>Lise Eğitimini Yurt Dışında Bitiren Öğrenciler</w:t>
            </w:r>
          </w:p>
        </w:tc>
        <w:tc>
          <w:tcPr>
            <w:tcW w:w="6157" w:type="dxa"/>
          </w:tcPr>
          <w:p w:rsidR="002513E3" w:rsidRPr="00372645" w:rsidRDefault="00FE5890" w:rsidP="00A560D6">
            <w:pPr>
              <w:tabs>
                <w:tab w:val="left" w:pos="1158"/>
              </w:tabs>
              <w:spacing w:line="276" w:lineRule="auto"/>
              <w:ind w:right="118"/>
              <w:rPr>
                <w:sz w:val="24"/>
                <w:szCs w:val="24"/>
              </w:rPr>
            </w:pPr>
            <w:r w:rsidRPr="00372645">
              <w:rPr>
                <w:sz w:val="24"/>
                <w:szCs w:val="24"/>
              </w:rPr>
              <w:t>2018-2019 Eğitim-Öğretim Yılında Yüksek Öğretim Kurumlarında Cari Hizmet Maliyetlerine Öğrenci Katkısı Olarak Alınacak Katkı Payları ve Öğrenim Ücretlerinin Tespitine Dair Kararın 3. Maddesi’nin 2. Bendi’ne Göre Normal Öğrenim Süresince Eğitim Ücreti Ödemezler. Normal Eğitim Süresi Bitiminde Ödeme Yapmakla Mükelleftirler.</w:t>
            </w:r>
          </w:p>
        </w:tc>
      </w:tr>
      <w:tr w:rsidR="002513E3" w:rsidRPr="00372645" w:rsidTr="002513E3">
        <w:trPr>
          <w:trHeight w:val="1271"/>
        </w:trPr>
        <w:tc>
          <w:tcPr>
            <w:tcW w:w="2725" w:type="dxa"/>
          </w:tcPr>
          <w:p w:rsidR="002513E3" w:rsidRPr="00372645" w:rsidRDefault="002513E3" w:rsidP="00A560D6">
            <w:pPr>
              <w:tabs>
                <w:tab w:val="left" w:pos="1158"/>
              </w:tabs>
              <w:spacing w:line="276" w:lineRule="auto"/>
              <w:ind w:right="118"/>
              <w:rPr>
                <w:b/>
                <w:sz w:val="24"/>
                <w:szCs w:val="24"/>
              </w:rPr>
            </w:pPr>
            <w:r w:rsidRPr="00372645">
              <w:rPr>
                <w:b/>
                <w:sz w:val="24"/>
                <w:szCs w:val="24"/>
              </w:rPr>
              <w:t>Suriyeli Öğrenciler (Misafir Edilen)</w:t>
            </w:r>
          </w:p>
        </w:tc>
        <w:tc>
          <w:tcPr>
            <w:tcW w:w="6157" w:type="dxa"/>
          </w:tcPr>
          <w:p w:rsidR="002513E3" w:rsidRPr="00372645" w:rsidRDefault="00FE5890" w:rsidP="00A560D6">
            <w:pPr>
              <w:tabs>
                <w:tab w:val="left" w:pos="1158"/>
              </w:tabs>
              <w:spacing w:line="276" w:lineRule="auto"/>
              <w:ind w:right="118"/>
              <w:rPr>
                <w:sz w:val="24"/>
                <w:szCs w:val="24"/>
              </w:rPr>
            </w:pPr>
            <w:r w:rsidRPr="00372645">
              <w:rPr>
                <w:sz w:val="24"/>
                <w:szCs w:val="24"/>
              </w:rPr>
              <w:t>2018-2019 Eğitim-Öğretim Yılında Yüksek Öğretim Kurumlarında Cari Hizmet Maiyetlerine Öğrenci Katkısı Olarak Alınacak Katkı Payları ve Öğrenim Ücretlerinin Tespitine Dair Kararın 3. Maddesi’nin 2. Bendi’ne Göre Normal Öğrenim Süresince Eğitim Ücreti Ödemezler. Normal Eğitim Süresi Bitiminde Ödeme Yapmakla Mükelleftirler.</w:t>
            </w:r>
          </w:p>
        </w:tc>
      </w:tr>
    </w:tbl>
    <w:p w:rsidR="00A560D6" w:rsidRPr="00372645" w:rsidRDefault="00A560D6" w:rsidP="00A560D6">
      <w:pPr>
        <w:tabs>
          <w:tab w:val="left" w:pos="1158"/>
        </w:tabs>
        <w:spacing w:line="276" w:lineRule="auto"/>
        <w:ind w:left="644" w:right="118"/>
        <w:rPr>
          <w:sz w:val="24"/>
          <w:szCs w:val="24"/>
        </w:rPr>
      </w:pPr>
    </w:p>
    <w:p w:rsidR="00A560D6" w:rsidRPr="00372645" w:rsidRDefault="00A560D6" w:rsidP="00A560D6">
      <w:pPr>
        <w:pStyle w:val="ListeParagraf"/>
        <w:tabs>
          <w:tab w:val="left" w:pos="1158"/>
        </w:tabs>
        <w:spacing w:line="276" w:lineRule="auto"/>
        <w:ind w:left="644" w:right="118" w:firstLine="0"/>
        <w:rPr>
          <w:sz w:val="24"/>
          <w:szCs w:val="24"/>
        </w:rPr>
      </w:pPr>
    </w:p>
    <w:p w:rsidR="00344157" w:rsidRPr="00372645" w:rsidRDefault="00344157" w:rsidP="00E93967">
      <w:pPr>
        <w:tabs>
          <w:tab w:val="left" w:pos="1158"/>
        </w:tabs>
        <w:spacing w:line="276" w:lineRule="auto"/>
        <w:ind w:right="118"/>
        <w:rPr>
          <w:sz w:val="24"/>
          <w:szCs w:val="24"/>
        </w:rPr>
      </w:pPr>
    </w:p>
    <w:p w:rsidR="00344157" w:rsidRPr="00372645" w:rsidRDefault="00344157" w:rsidP="00344157">
      <w:pPr>
        <w:tabs>
          <w:tab w:val="left" w:pos="1158"/>
        </w:tabs>
        <w:spacing w:line="276" w:lineRule="auto"/>
        <w:ind w:right="118"/>
        <w:rPr>
          <w:sz w:val="24"/>
          <w:szCs w:val="24"/>
        </w:rPr>
      </w:pPr>
    </w:p>
    <w:p w:rsidR="00FE5890" w:rsidRPr="00372645" w:rsidRDefault="00FE5890" w:rsidP="00FE5890">
      <w:pPr>
        <w:pStyle w:val="ListeParagraf"/>
        <w:numPr>
          <w:ilvl w:val="0"/>
          <w:numId w:val="2"/>
        </w:numPr>
        <w:tabs>
          <w:tab w:val="left" w:pos="1158"/>
        </w:tabs>
        <w:spacing w:line="276" w:lineRule="auto"/>
        <w:ind w:right="118"/>
        <w:jc w:val="both"/>
        <w:rPr>
          <w:b/>
          <w:sz w:val="24"/>
          <w:szCs w:val="24"/>
        </w:rPr>
      </w:pPr>
      <w:r w:rsidRPr="00372645">
        <w:rPr>
          <w:b/>
          <w:sz w:val="24"/>
          <w:szCs w:val="24"/>
        </w:rPr>
        <w:t>KESİN KAYIT</w:t>
      </w:r>
    </w:p>
    <w:p w:rsidR="00FE5890" w:rsidRPr="00372645" w:rsidRDefault="00FE5890" w:rsidP="00FE5890">
      <w:pPr>
        <w:pStyle w:val="ListeParagraf"/>
        <w:tabs>
          <w:tab w:val="left" w:pos="1158"/>
        </w:tabs>
        <w:spacing w:line="276" w:lineRule="auto"/>
        <w:ind w:left="644" w:right="118" w:firstLine="0"/>
        <w:jc w:val="right"/>
        <w:rPr>
          <w:b/>
          <w:sz w:val="24"/>
          <w:szCs w:val="24"/>
        </w:rPr>
      </w:pPr>
    </w:p>
    <w:p w:rsidR="00FE5890" w:rsidRPr="00372645" w:rsidRDefault="00647481" w:rsidP="00FE5890">
      <w:pPr>
        <w:pStyle w:val="ListeParagraf"/>
        <w:numPr>
          <w:ilvl w:val="0"/>
          <w:numId w:val="14"/>
        </w:numPr>
        <w:tabs>
          <w:tab w:val="left" w:pos="1158"/>
        </w:tabs>
        <w:spacing w:line="276" w:lineRule="auto"/>
        <w:ind w:right="118"/>
        <w:rPr>
          <w:b/>
          <w:sz w:val="24"/>
          <w:szCs w:val="24"/>
        </w:rPr>
      </w:pPr>
      <w:r w:rsidRPr="00372645">
        <w:rPr>
          <w:sz w:val="24"/>
          <w:szCs w:val="24"/>
        </w:rPr>
        <w:t>Üniversitemizin Yurt Dışı Öğrenci Alım Kontenjanlarına kayıt yapmaya hak kazanan adayların kesin kayıt için istenen belgeler ile birlikte, Yurt Dışı Öğrenci Alımı Takvimi’nde belirtilen kayıt tarihleri süresi içinde üniversitemize şahsen veya noter tasdikli vekili aracılı ile kayıt işlemlerini yapar.</w:t>
      </w:r>
    </w:p>
    <w:p w:rsidR="00647481" w:rsidRPr="00372645" w:rsidRDefault="00647481" w:rsidP="00FE5890">
      <w:pPr>
        <w:pStyle w:val="ListeParagraf"/>
        <w:numPr>
          <w:ilvl w:val="0"/>
          <w:numId w:val="14"/>
        </w:numPr>
        <w:tabs>
          <w:tab w:val="left" w:pos="1158"/>
        </w:tabs>
        <w:spacing w:line="276" w:lineRule="auto"/>
        <w:ind w:right="118"/>
        <w:rPr>
          <w:b/>
          <w:sz w:val="24"/>
          <w:szCs w:val="24"/>
        </w:rPr>
      </w:pPr>
      <w:r w:rsidRPr="00372645">
        <w:rPr>
          <w:sz w:val="24"/>
          <w:szCs w:val="24"/>
        </w:rPr>
        <w:t>Kesin Kayıtta Gerekli Olan Evraklar:</w:t>
      </w:r>
    </w:p>
    <w:p w:rsidR="00647481" w:rsidRPr="00372645" w:rsidRDefault="00647481" w:rsidP="00647481">
      <w:pPr>
        <w:pStyle w:val="ListeParagraf"/>
        <w:numPr>
          <w:ilvl w:val="0"/>
          <w:numId w:val="16"/>
        </w:numPr>
        <w:tabs>
          <w:tab w:val="left" w:pos="941"/>
        </w:tabs>
        <w:spacing w:before="69" w:line="304" w:lineRule="auto"/>
        <w:ind w:right="204"/>
        <w:rPr>
          <w:sz w:val="24"/>
          <w:szCs w:val="24"/>
        </w:rPr>
      </w:pPr>
      <w:r w:rsidRPr="00372645">
        <w:rPr>
          <w:sz w:val="24"/>
          <w:szCs w:val="24"/>
        </w:rPr>
        <w:t xml:space="preserve">Lise diplomasının Türk Liselerinden alınan diplomalara denk olduğunu gösteren Türkiye Büyükelçiliği, Konsolosluğu </w:t>
      </w:r>
      <w:r w:rsidRPr="00372645">
        <w:rPr>
          <w:spacing w:val="-3"/>
          <w:sz w:val="24"/>
          <w:szCs w:val="24"/>
        </w:rPr>
        <w:t xml:space="preserve">ya </w:t>
      </w:r>
      <w:r w:rsidRPr="00372645">
        <w:rPr>
          <w:sz w:val="24"/>
          <w:szCs w:val="24"/>
        </w:rPr>
        <w:t>da İl Milli Eğitim Müdürlüklerinden alınacak "Denklik</w:t>
      </w:r>
      <w:r w:rsidRPr="00372645">
        <w:rPr>
          <w:spacing w:val="-26"/>
          <w:sz w:val="24"/>
          <w:szCs w:val="24"/>
        </w:rPr>
        <w:t xml:space="preserve"> </w:t>
      </w:r>
      <w:r w:rsidRPr="00372645">
        <w:rPr>
          <w:sz w:val="24"/>
          <w:szCs w:val="24"/>
        </w:rPr>
        <w:t>Belgesi",</w:t>
      </w:r>
    </w:p>
    <w:p w:rsidR="00647481" w:rsidRPr="00372645" w:rsidRDefault="00647481" w:rsidP="00647481">
      <w:pPr>
        <w:pStyle w:val="ListeParagraf"/>
        <w:numPr>
          <w:ilvl w:val="0"/>
          <w:numId w:val="16"/>
        </w:numPr>
        <w:tabs>
          <w:tab w:val="left" w:pos="929"/>
        </w:tabs>
        <w:spacing w:before="43"/>
        <w:ind w:right="0"/>
        <w:rPr>
          <w:sz w:val="24"/>
          <w:szCs w:val="24"/>
        </w:rPr>
      </w:pPr>
      <w:r w:rsidRPr="00372645">
        <w:rPr>
          <w:sz w:val="24"/>
          <w:szCs w:val="24"/>
        </w:rPr>
        <w:t>Not döküm belgesinin (transkript)</w:t>
      </w:r>
      <w:r w:rsidRPr="00372645">
        <w:rPr>
          <w:spacing w:val="-3"/>
          <w:sz w:val="24"/>
          <w:szCs w:val="24"/>
        </w:rPr>
        <w:t xml:space="preserve"> </w:t>
      </w:r>
      <w:r w:rsidRPr="00372645">
        <w:rPr>
          <w:sz w:val="24"/>
          <w:szCs w:val="24"/>
        </w:rPr>
        <w:t>aslı,</w:t>
      </w:r>
    </w:p>
    <w:p w:rsidR="00647481" w:rsidRPr="00372645" w:rsidRDefault="00647481" w:rsidP="00647481">
      <w:pPr>
        <w:pStyle w:val="ListeParagraf"/>
        <w:numPr>
          <w:ilvl w:val="0"/>
          <w:numId w:val="16"/>
        </w:numPr>
        <w:tabs>
          <w:tab w:val="left" w:pos="929"/>
        </w:tabs>
        <w:spacing w:before="120"/>
        <w:ind w:right="0"/>
        <w:rPr>
          <w:sz w:val="24"/>
          <w:szCs w:val="24"/>
        </w:rPr>
      </w:pPr>
      <w:r w:rsidRPr="00372645">
        <w:rPr>
          <w:sz w:val="24"/>
          <w:szCs w:val="24"/>
        </w:rPr>
        <w:t>Sınav sonuç belgesinin</w:t>
      </w:r>
      <w:r w:rsidRPr="00372645">
        <w:rPr>
          <w:spacing w:val="-8"/>
          <w:sz w:val="24"/>
          <w:szCs w:val="24"/>
        </w:rPr>
        <w:t xml:space="preserve"> </w:t>
      </w:r>
      <w:r w:rsidRPr="00372645">
        <w:rPr>
          <w:sz w:val="24"/>
          <w:szCs w:val="24"/>
        </w:rPr>
        <w:t>aslı,</w:t>
      </w:r>
    </w:p>
    <w:p w:rsidR="00647481" w:rsidRPr="00372645" w:rsidRDefault="00647481" w:rsidP="00647481">
      <w:pPr>
        <w:pStyle w:val="ListeParagraf"/>
        <w:numPr>
          <w:ilvl w:val="0"/>
          <w:numId w:val="16"/>
        </w:numPr>
        <w:tabs>
          <w:tab w:val="left" w:pos="929"/>
        </w:tabs>
        <w:spacing w:before="125"/>
        <w:ind w:right="0"/>
        <w:rPr>
          <w:sz w:val="24"/>
          <w:szCs w:val="24"/>
        </w:rPr>
      </w:pPr>
      <w:r w:rsidRPr="00372645">
        <w:rPr>
          <w:sz w:val="24"/>
          <w:szCs w:val="24"/>
        </w:rPr>
        <w:t>Resmi</w:t>
      </w:r>
      <w:r w:rsidRPr="00372645">
        <w:rPr>
          <w:spacing w:val="-5"/>
          <w:sz w:val="24"/>
          <w:szCs w:val="24"/>
        </w:rPr>
        <w:t xml:space="preserve"> </w:t>
      </w:r>
      <w:r w:rsidRPr="00372645">
        <w:rPr>
          <w:sz w:val="24"/>
          <w:szCs w:val="24"/>
        </w:rPr>
        <w:t>kimlik</w:t>
      </w:r>
      <w:r w:rsidRPr="00372645">
        <w:rPr>
          <w:spacing w:val="-1"/>
          <w:sz w:val="24"/>
          <w:szCs w:val="24"/>
        </w:rPr>
        <w:t xml:space="preserve"> </w:t>
      </w:r>
      <w:r w:rsidRPr="00372645">
        <w:rPr>
          <w:spacing w:val="-3"/>
          <w:sz w:val="24"/>
          <w:szCs w:val="24"/>
        </w:rPr>
        <w:t>ya</w:t>
      </w:r>
      <w:r w:rsidRPr="00372645">
        <w:rPr>
          <w:spacing w:val="-9"/>
          <w:sz w:val="24"/>
          <w:szCs w:val="24"/>
        </w:rPr>
        <w:t xml:space="preserve"> </w:t>
      </w:r>
      <w:r w:rsidRPr="00372645">
        <w:rPr>
          <w:sz w:val="24"/>
          <w:szCs w:val="24"/>
        </w:rPr>
        <w:t>da</w:t>
      </w:r>
      <w:r w:rsidRPr="00372645">
        <w:rPr>
          <w:spacing w:val="-4"/>
          <w:sz w:val="24"/>
          <w:szCs w:val="24"/>
        </w:rPr>
        <w:t xml:space="preserve"> </w:t>
      </w:r>
      <w:r w:rsidRPr="00372645">
        <w:rPr>
          <w:sz w:val="24"/>
          <w:szCs w:val="24"/>
        </w:rPr>
        <w:t>pasaportun</w:t>
      </w:r>
      <w:r w:rsidRPr="00372645">
        <w:rPr>
          <w:spacing w:val="-4"/>
          <w:sz w:val="24"/>
          <w:szCs w:val="24"/>
        </w:rPr>
        <w:t xml:space="preserve"> </w:t>
      </w:r>
      <w:r w:rsidRPr="00372645">
        <w:rPr>
          <w:sz w:val="24"/>
          <w:szCs w:val="24"/>
        </w:rPr>
        <w:t>kimlik</w:t>
      </w:r>
      <w:r w:rsidRPr="00372645">
        <w:rPr>
          <w:spacing w:val="-4"/>
          <w:sz w:val="24"/>
          <w:szCs w:val="24"/>
        </w:rPr>
        <w:t xml:space="preserve"> </w:t>
      </w:r>
      <w:r w:rsidRPr="00372645">
        <w:rPr>
          <w:sz w:val="24"/>
          <w:szCs w:val="24"/>
        </w:rPr>
        <w:t>bilgilerini</w:t>
      </w:r>
      <w:r w:rsidRPr="00372645">
        <w:rPr>
          <w:spacing w:val="-3"/>
          <w:sz w:val="24"/>
          <w:szCs w:val="24"/>
        </w:rPr>
        <w:t xml:space="preserve"> </w:t>
      </w:r>
      <w:r w:rsidRPr="00372645">
        <w:rPr>
          <w:sz w:val="24"/>
          <w:szCs w:val="24"/>
        </w:rPr>
        <w:t>gösteren</w:t>
      </w:r>
      <w:r w:rsidRPr="00372645">
        <w:rPr>
          <w:spacing w:val="-2"/>
          <w:sz w:val="24"/>
          <w:szCs w:val="24"/>
        </w:rPr>
        <w:t xml:space="preserve"> </w:t>
      </w:r>
      <w:r w:rsidRPr="00372645">
        <w:rPr>
          <w:sz w:val="24"/>
          <w:szCs w:val="24"/>
        </w:rPr>
        <w:t>sayfasının</w:t>
      </w:r>
      <w:r w:rsidRPr="00372645">
        <w:rPr>
          <w:spacing w:val="-2"/>
          <w:sz w:val="24"/>
          <w:szCs w:val="24"/>
        </w:rPr>
        <w:t xml:space="preserve"> </w:t>
      </w:r>
      <w:r w:rsidRPr="00372645">
        <w:rPr>
          <w:sz w:val="24"/>
          <w:szCs w:val="24"/>
        </w:rPr>
        <w:t>Türkiye</w:t>
      </w:r>
      <w:r w:rsidRPr="00372645">
        <w:rPr>
          <w:spacing w:val="-5"/>
          <w:sz w:val="24"/>
          <w:szCs w:val="24"/>
        </w:rPr>
        <w:t xml:space="preserve"> </w:t>
      </w:r>
      <w:r w:rsidRPr="00372645">
        <w:rPr>
          <w:sz w:val="24"/>
          <w:szCs w:val="24"/>
        </w:rPr>
        <w:t>Büyükelçiliğinden</w:t>
      </w:r>
      <w:r w:rsidRPr="00372645">
        <w:rPr>
          <w:spacing w:val="2"/>
          <w:sz w:val="24"/>
          <w:szCs w:val="24"/>
        </w:rPr>
        <w:t xml:space="preserve"> </w:t>
      </w:r>
      <w:r w:rsidRPr="00372645">
        <w:rPr>
          <w:spacing w:val="-3"/>
          <w:sz w:val="24"/>
          <w:szCs w:val="24"/>
        </w:rPr>
        <w:t>ya</w:t>
      </w:r>
      <w:r w:rsidRPr="00372645">
        <w:rPr>
          <w:spacing w:val="-7"/>
          <w:sz w:val="24"/>
          <w:szCs w:val="24"/>
        </w:rPr>
        <w:t xml:space="preserve"> </w:t>
      </w:r>
      <w:r w:rsidRPr="00372645">
        <w:rPr>
          <w:sz w:val="24"/>
          <w:szCs w:val="24"/>
        </w:rPr>
        <w:t>da</w:t>
      </w:r>
      <w:r w:rsidRPr="00372645">
        <w:rPr>
          <w:spacing w:val="-2"/>
          <w:sz w:val="24"/>
          <w:szCs w:val="24"/>
        </w:rPr>
        <w:t xml:space="preserve"> </w:t>
      </w:r>
      <w:r w:rsidRPr="00372645">
        <w:rPr>
          <w:sz w:val="24"/>
          <w:szCs w:val="24"/>
        </w:rPr>
        <w:t>Konsolosluğundan</w:t>
      </w:r>
      <w:r w:rsidRPr="00372645">
        <w:rPr>
          <w:spacing w:val="-1"/>
          <w:sz w:val="24"/>
          <w:szCs w:val="24"/>
        </w:rPr>
        <w:t xml:space="preserve"> </w:t>
      </w:r>
      <w:r w:rsidRPr="00372645">
        <w:rPr>
          <w:sz w:val="24"/>
          <w:szCs w:val="24"/>
        </w:rPr>
        <w:t>onaylanmış fotokopisi,</w:t>
      </w:r>
    </w:p>
    <w:p w:rsidR="00647481" w:rsidRPr="00372645" w:rsidRDefault="00647481" w:rsidP="00647481">
      <w:pPr>
        <w:pStyle w:val="ListeParagraf"/>
        <w:numPr>
          <w:ilvl w:val="0"/>
          <w:numId w:val="16"/>
        </w:numPr>
        <w:tabs>
          <w:tab w:val="left" w:pos="929"/>
        </w:tabs>
        <w:spacing w:before="74" w:line="302" w:lineRule="auto"/>
        <w:ind w:right="201"/>
        <w:rPr>
          <w:sz w:val="24"/>
          <w:szCs w:val="24"/>
        </w:rPr>
      </w:pPr>
      <w:r w:rsidRPr="00372645">
        <w:rPr>
          <w:sz w:val="24"/>
          <w:szCs w:val="24"/>
        </w:rPr>
        <w:t>Öğrenim ücreti bedelinin ödendiğini gösteren banka dekontu (Her yıl Bakanlar Kurulunca belirlenen ölçütlere göre Üniversite Yönetim Kurulu tarafından belirlenir</w:t>
      </w:r>
      <w:r w:rsidR="00372645">
        <w:rPr>
          <w:sz w:val="24"/>
          <w:szCs w:val="24"/>
        </w:rPr>
        <w:t>),</w:t>
      </w:r>
      <w:r w:rsidRPr="00372645">
        <w:rPr>
          <w:sz w:val="24"/>
          <w:szCs w:val="24"/>
        </w:rPr>
        <w:t xml:space="preserve"> </w:t>
      </w:r>
    </w:p>
    <w:p w:rsidR="00647481" w:rsidRPr="00372645" w:rsidRDefault="00647481" w:rsidP="00647481">
      <w:pPr>
        <w:pStyle w:val="ListeParagraf"/>
        <w:numPr>
          <w:ilvl w:val="0"/>
          <w:numId w:val="16"/>
        </w:numPr>
        <w:tabs>
          <w:tab w:val="left" w:pos="988"/>
          <w:tab w:val="left" w:pos="989"/>
        </w:tabs>
        <w:spacing w:before="45"/>
        <w:ind w:right="0"/>
        <w:rPr>
          <w:sz w:val="24"/>
          <w:szCs w:val="24"/>
        </w:rPr>
      </w:pPr>
      <w:r w:rsidRPr="00372645">
        <w:rPr>
          <w:sz w:val="24"/>
          <w:szCs w:val="24"/>
        </w:rPr>
        <w:t>Süresi</w:t>
      </w:r>
      <w:r w:rsidRPr="00372645">
        <w:rPr>
          <w:spacing w:val="-3"/>
          <w:sz w:val="24"/>
          <w:szCs w:val="24"/>
        </w:rPr>
        <w:t xml:space="preserve"> </w:t>
      </w:r>
      <w:r w:rsidRPr="00372645">
        <w:rPr>
          <w:sz w:val="24"/>
          <w:szCs w:val="24"/>
        </w:rPr>
        <w:t>60</w:t>
      </w:r>
      <w:r w:rsidRPr="00372645">
        <w:rPr>
          <w:spacing w:val="-2"/>
          <w:sz w:val="24"/>
          <w:szCs w:val="24"/>
        </w:rPr>
        <w:t xml:space="preserve"> </w:t>
      </w:r>
      <w:r w:rsidRPr="00372645">
        <w:rPr>
          <w:sz w:val="24"/>
          <w:szCs w:val="24"/>
        </w:rPr>
        <w:t>günü</w:t>
      </w:r>
      <w:r w:rsidRPr="00372645">
        <w:rPr>
          <w:spacing w:val="-3"/>
          <w:sz w:val="24"/>
          <w:szCs w:val="24"/>
        </w:rPr>
        <w:t xml:space="preserve"> </w:t>
      </w:r>
      <w:r w:rsidRPr="00372645">
        <w:rPr>
          <w:sz w:val="24"/>
          <w:szCs w:val="24"/>
        </w:rPr>
        <w:t>geçmemiş</w:t>
      </w:r>
      <w:r w:rsidRPr="00372645">
        <w:rPr>
          <w:spacing w:val="-3"/>
          <w:sz w:val="24"/>
          <w:szCs w:val="24"/>
        </w:rPr>
        <w:t xml:space="preserve"> </w:t>
      </w:r>
      <w:r w:rsidRPr="00372645">
        <w:rPr>
          <w:sz w:val="24"/>
          <w:szCs w:val="24"/>
        </w:rPr>
        <w:t>olan</w:t>
      </w:r>
      <w:r w:rsidRPr="00372645">
        <w:rPr>
          <w:spacing w:val="-2"/>
          <w:sz w:val="24"/>
          <w:szCs w:val="24"/>
        </w:rPr>
        <w:t xml:space="preserve"> </w:t>
      </w:r>
      <w:r w:rsidRPr="00372645">
        <w:rPr>
          <w:sz w:val="24"/>
          <w:szCs w:val="24"/>
        </w:rPr>
        <w:t>vize,</w:t>
      </w:r>
      <w:r w:rsidRPr="00372645">
        <w:rPr>
          <w:spacing w:val="-3"/>
          <w:sz w:val="24"/>
          <w:szCs w:val="24"/>
        </w:rPr>
        <w:t xml:space="preserve"> </w:t>
      </w:r>
      <w:r w:rsidRPr="00372645">
        <w:rPr>
          <w:sz w:val="24"/>
          <w:szCs w:val="24"/>
        </w:rPr>
        <w:t>vize</w:t>
      </w:r>
      <w:r w:rsidRPr="00372645">
        <w:rPr>
          <w:spacing w:val="-5"/>
          <w:sz w:val="24"/>
          <w:szCs w:val="24"/>
        </w:rPr>
        <w:t xml:space="preserve"> </w:t>
      </w:r>
      <w:r w:rsidRPr="00372645">
        <w:rPr>
          <w:sz w:val="24"/>
          <w:szCs w:val="24"/>
        </w:rPr>
        <w:t>muafiyeti</w:t>
      </w:r>
      <w:r w:rsidRPr="00372645">
        <w:rPr>
          <w:spacing w:val="-2"/>
          <w:sz w:val="24"/>
          <w:szCs w:val="24"/>
        </w:rPr>
        <w:t xml:space="preserve"> </w:t>
      </w:r>
      <w:r w:rsidRPr="00372645">
        <w:rPr>
          <w:sz w:val="24"/>
          <w:szCs w:val="24"/>
        </w:rPr>
        <w:t>veya</w:t>
      </w:r>
      <w:r w:rsidRPr="00372645">
        <w:rPr>
          <w:spacing w:val="-2"/>
          <w:sz w:val="24"/>
          <w:szCs w:val="24"/>
        </w:rPr>
        <w:t xml:space="preserve"> </w:t>
      </w:r>
      <w:r w:rsidRPr="00372645">
        <w:rPr>
          <w:sz w:val="24"/>
          <w:szCs w:val="24"/>
        </w:rPr>
        <w:t>ikamet</w:t>
      </w:r>
      <w:r w:rsidRPr="00372645">
        <w:rPr>
          <w:spacing w:val="-5"/>
          <w:sz w:val="24"/>
          <w:szCs w:val="24"/>
        </w:rPr>
        <w:t xml:space="preserve"> </w:t>
      </w:r>
      <w:r w:rsidRPr="00372645">
        <w:rPr>
          <w:sz w:val="24"/>
          <w:szCs w:val="24"/>
        </w:rPr>
        <w:t>izni,</w:t>
      </w:r>
    </w:p>
    <w:p w:rsidR="00647481" w:rsidRPr="00372645" w:rsidRDefault="00647481" w:rsidP="00647481">
      <w:pPr>
        <w:pStyle w:val="ListeParagraf"/>
        <w:numPr>
          <w:ilvl w:val="0"/>
          <w:numId w:val="16"/>
        </w:numPr>
        <w:tabs>
          <w:tab w:val="left" w:pos="929"/>
        </w:tabs>
        <w:spacing w:before="139"/>
        <w:ind w:right="0"/>
        <w:rPr>
          <w:sz w:val="24"/>
          <w:szCs w:val="24"/>
        </w:rPr>
      </w:pPr>
      <w:r w:rsidRPr="00372645">
        <w:rPr>
          <w:sz w:val="24"/>
          <w:szCs w:val="24"/>
        </w:rPr>
        <w:t>Uluslararası geçerliliği olan Yabancı Dil - Türkçe Yeterlik Belgesinin</w:t>
      </w:r>
      <w:r w:rsidRPr="00372645">
        <w:rPr>
          <w:spacing w:val="1"/>
          <w:sz w:val="24"/>
          <w:szCs w:val="24"/>
        </w:rPr>
        <w:t xml:space="preserve"> </w:t>
      </w:r>
      <w:r w:rsidRPr="00372645">
        <w:rPr>
          <w:sz w:val="24"/>
          <w:szCs w:val="24"/>
        </w:rPr>
        <w:t>aslı,</w:t>
      </w:r>
    </w:p>
    <w:p w:rsidR="00647481" w:rsidRPr="00372645" w:rsidRDefault="00647481" w:rsidP="00647481">
      <w:pPr>
        <w:pStyle w:val="ListeParagraf"/>
        <w:numPr>
          <w:ilvl w:val="0"/>
          <w:numId w:val="16"/>
        </w:numPr>
        <w:tabs>
          <w:tab w:val="left" w:pos="929"/>
        </w:tabs>
        <w:spacing w:before="120"/>
        <w:ind w:right="0"/>
        <w:rPr>
          <w:sz w:val="24"/>
          <w:szCs w:val="24"/>
        </w:rPr>
      </w:pPr>
      <w:r w:rsidRPr="00372645">
        <w:rPr>
          <w:sz w:val="24"/>
          <w:szCs w:val="24"/>
        </w:rPr>
        <w:t>Fotoğraf (3</w:t>
      </w:r>
      <w:r w:rsidRPr="00372645">
        <w:rPr>
          <w:spacing w:val="-1"/>
          <w:sz w:val="24"/>
          <w:szCs w:val="24"/>
        </w:rPr>
        <w:t xml:space="preserve"> </w:t>
      </w:r>
      <w:r w:rsidRPr="00372645">
        <w:rPr>
          <w:sz w:val="24"/>
          <w:szCs w:val="24"/>
        </w:rPr>
        <w:t>adet),</w:t>
      </w:r>
    </w:p>
    <w:p w:rsidR="00647481" w:rsidRPr="00372645" w:rsidRDefault="00647481" w:rsidP="00647481">
      <w:pPr>
        <w:pStyle w:val="ListeParagraf"/>
        <w:numPr>
          <w:ilvl w:val="0"/>
          <w:numId w:val="16"/>
        </w:numPr>
        <w:tabs>
          <w:tab w:val="left" w:pos="928"/>
          <w:tab w:val="left" w:pos="929"/>
        </w:tabs>
        <w:spacing w:before="120"/>
        <w:ind w:right="0"/>
        <w:rPr>
          <w:sz w:val="24"/>
          <w:szCs w:val="24"/>
        </w:rPr>
      </w:pPr>
      <w:r w:rsidRPr="00372645">
        <w:rPr>
          <w:sz w:val="24"/>
          <w:szCs w:val="24"/>
        </w:rPr>
        <w:t>Çift uyruklu olanlardan ilk uyruğunun T.C. olmadığına dair</w:t>
      </w:r>
      <w:r w:rsidRPr="00372645">
        <w:rPr>
          <w:spacing w:val="-10"/>
          <w:sz w:val="24"/>
          <w:szCs w:val="24"/>
        </w:rPr>
        <w:t xml:space="preserve"> </w:t>
      </w:r>
      <w:r w:rsidRPr="00372645">
        <w:rPr>
          <w:sz w:val="24"/>
          <w:szCs w:val="24"/>
        </w:rPr>
        <w:t>belge,</w:t>
      </w:r>
    </w:p>
    <w:p w:rsidR="00647481" w:rsidRPr="00372645" w:rsidRDefault="00647481" w:rsidP="00647481">
      <w:pPr>
        <w:pStyle w:val="ListeParagraf"/>
        <w:numPr>
          <w:ilvl w:val="0"/>
          <w:numId w:val="16"/>
        </w:numPr>
        <w:tabs>
          <w:tab w:val="left" w:pos="928"/>
          <w:tab w:val="left" w:pos="929"/>
        </w:tabs>
        <w:spacing w:before="121"/>
        <w:ind w:right="0"/>
        <w:rPr>
          <w:sz w:val="24"/>
          <w:szCs w:val="24"/>
        </w:rPr>
      </w:pPr>
      <w:r w:rsidRPr="00372645">
        <w:rPr>
          <w:sz w:val="24"/>
          <w:szCs w:val="24"/>
        </w:rPr>
        <w:t>Mavi kart belgesi</w:t>
      </w:r>
      <w:r w:rsidRPr="00372645">
        <w:rPr>
          <w:spacing w:val="-1"/>
          <w:sz w:val="24"/>
          <w:szCs w:val="24"/>
        </w:rPr>
        <w:t xml:space="preserve"> </w:t>
      </w:r>
      <w:r w:rsidRPr="00372645">
        <w:rPr>
          <w:sz w:val="24"/>
          <w:szCs w:val="24"/>
        </w:rPr>
        <w:t>(varsa),</w:t>
      </w:r>
    </w:p>
    <w:p w:rsidR="00647481" w:rsidRPr="00372645" w:rsidRDefault="00647481" w:rsidP="00647481">
      <w:pPr>
        <w:pStyle w:val="ListeParagraf"/>
        <w:numPr>
          <w:ilvl w:val="0"/>
          <w:numId w:val="16"/>
        </w:numPr>
        <w:tabs>
          <w:tab w:val="left" w:pos="929"/>
        </w:tabs>
        <w:spacing w:before="124" w:line="302" w:lineRule="auto"/>
        <w:ind w:right="213"/>
        <w:rPr>
          <w:sz w:val="24"/>
          <w:szCs w:val="24"/>
        </w:rPr>
      </w:pPr>
      <w:r w:rsidRPr="00372645">
        <w:rPr>
          <w:sz w:val="24"/>
          <w:szCs w:val="24"/>
        </w:rPr>
        <w:t>Suriye Arap Cumhuriyetinde yaşanan olaylar nedeniyle ülkemizde misafir edilen Suriye vatandaşları, Geçici Koruma kimlik belgesi (Yabancı Tanıtma</w:t>
      </w:r>
      <w:r w:rsidRPr="00372645">
        <w:rPr>
          <w:spacing w:val="-4"/>
          <w:sz w:val="24"/>
          <w:szCs w:val="24"/>
        </w:rPr>
        <w:t xml:space="preserve"> </w:t>
      </w:r>
      <w:r w:rsidRPr="00372645">
        <w:rPr>
          <w:sz w:val="24"/>
          <w:szCs w:val="24"/>
        </w:rPr>
        <w:t>Belgesi),</w:t>
      </w:r>
    </w:p>
    <w:p w:rsidR="00647481" w:rsidRPr="00372645" w:rsidRDefault="00647481" w:rsidP="00647481">
      <w:pPr>
        <w:pStyle w:val="ListeParagraf"/>
        <w:numPr>
          <w:ilvl w:val="0"/>
          <w:numId w:val="16"/>
        </w:numPr>
        <w:tabs>
          <w:tab w:val="left" w:pos="928"/>
          <w:tab w:val="left" w:pos="929"/>
        </w:tabs>
        <w:spacing w:before="47"/>
        <w:ind w:right="0"/>
        <w:rPr>
          <w:sz w:val="24"/>
          <w:szCs w:val="24"/>
        </w:rPr>
      </w:pPr>
      <w:r w:rsidRPr="00372645">
        <w:rPr>
          <w:sz w:val="24"/>
          <w:szCs w:val="24"/>
        </w:rPr>
        <w:t>Adayların</w:t>
      </w:r>
      <w:r w:rsidRPr="00372645">
        <w:rPr>
          <w:spacing w:val="-4"/>
          <w:sz w:val="24"/>
          <w:szCs w:val="24"/>
        </w:rPr>
        <w:t xml:space="preserve"> </w:t>
      </w:r>
      <w:r w:rsidRPr="00372645">
        <w:rPr>
          <w:sz w:val="24"/>
          <w:szCs w:val="24"/>
        </w:rPr>
        <w:t>enfeksiyon</w:t>
      </w:r>
      <w:r w:rsidRPr="00372645">
        <w:rPr>
          <w:spacing w:val="-4"/>
          <w:sz w:val="24"/>
          <w:szCs w:val="24"/>
        </w:rPr>
        <w:t xml:space="preserve"> </w:t>
      </w:r>
      <w:r w:rsidRPr="00372645">
        <w:rPr>
          <w:sz w:val="24"/>
          <w:szCs w:val="24"/>
        </w:rPr>
        <w:t>hastalıklarıyla</w:t>
      </w:r>
      <w:r w:rsidRPr="00372645">
        <w:rPr>
          <w:spacing w:val="-5"/>
          <w:sz w:val="24"/>
          <w:szCs w:val="24"/>
        </w:rPr>
        <w:t xml:space="preserve"> </w:t>
      </w:r>
      <w:r w:rsidRPr="00372645">
        <w:rPr>
          <w:sz w:val="24"/>
          <w:szCs w:val="24"/>
        </w:rPr>
        <w:t>ilgili,</w:t>
      </w:r>
      <w:r w:rsidRPr="00372645">
        <w:rPr>
          <w:spacing w:val="-5"/>
          <w:sz w:val="24"/>
          <w:szCs w:val="24"/>
        </w:rPr>
        <w:t xml:space="preserve"> </w:t>
      </w:r>
      <w:r w:rsidRPr="00372645">
        <w:rPr>
          <w:sz w:val="24"/>
          <w:szCs w:val="24"/>
        </w:rPr>
        <w:t>bölümün</w:t>
      </w:r>
      <w:r w:rsidRPr="00372645">
        <w:rPr>
          <w:spacing w:val="-6"/>
          <w:sz w:val="24"/>
          <w:szCs w:val="24"/>
        </w:rPr>
        <w:t xml:space="preserve"> </w:t>
      </w:r>
      <w:r w:rsidRPr="00372645">
        <w:rPr>
          <w:sz w:val="24"/>
          <w:szCs w:val="24"/>
        </w:rPr>
        <w:t>istediği</w:t>
      </w:r>
      <w:r w:rsidRPr="00372645">
        <w:rPr>
          <w:spacing w:val="-4"/>
          <w:sz w:val="24"/>
          <w:szCs w:val="24"/>
        </w:rPr>
        <w:t xml:space="preserve"> </w:t>
      </w:r>
      <w:r w:rsidRPr="00372645">
        <w:rPr>
          <w:sz w:val="24"/>
          <w:szCs w:val="24"/>
        </w:rPr>
        <w:t>koşulları</w:t>
      </w:r>
      <w:r w:rsidRPr="00372645">
        <w:rPr>
          <w:spacing w:val="-4"/>
          <w:sz w:val="24"/>
          <w:szCs w:val="24"/>
        </w:rPr>
        <w:t xml:space="preserve"> </w:t>
      </w:r>
      <w:r w:rsidRPr="00372645">
        <w:rPr>
          <w:sz w:val="24"/>
          <w:szCs w:val="24"/>
        </w:rPr>
        <w:t>taşıdığına</w:t>
      </w:r>
      <w:r w:rsidRPr="00372645">
        <w:rPr>
          <w:spacing w:val="-5"/>
          <w:sz w:val="24"/>
          <w:szCs w:val="24"/>
        </w:rPr>
        <w:t xml:space="preserve"> </w:t>
      </w:r>
      <w:r w:rsidRPr="00372645">
        <w:rPr>
          <w:sz w:val="24"/>
          <w:szCs w:val="24"/>
        </w:rPr>
        <w:t>dair</w:t>
      </w:r>
      <w:r w:rsidRPr="00372645">
        <w:rPr>
          <w:spacing w:val="-5"/>
          <w:sz w:val="24"/>
          <w:szCs w:val="24"/>
        </w:rPr>
        <w:t xml:space="preserve"> </w:t>
      </w:r>
      <w:r w:rsidRPr="00372645">
        <w:rPr>
          <w:sz w:val="24"/>
          <w:szCs w:val="24"/>
        </w:rPr>
        <w:t>ve</w:t>
      </w:r>
      <w:r w:rsidRPr="00372645">
        <w:rPr>
          <w:spacing w:val="-7"/>
          <w:sz w:val="24"/>
          <w:szCs w:val="24"/>
        </w:rPr>
        <w:t xml:space="preserve"> </w:t>
      </w:r>
      <w:r w:rsidRPr="00372645">
        <w:rPr>
          <w:sz w:val="24"/>
          <w:szCs w:val="24"/>
        </w:rPr>
        <w:t>herhangi</w:t>
      </w:r>
      <w:r w:rsidRPr="00372645">
        <w:rPr>
          <w:spacing w:val="-6"/>
          <w:sz w:val="24"/>
          <w:szCs w:val="24"/>
        </w:rPr>
        <w:t xml:space="preserve"> </w:t>
      </w:r>
      <w:r w:rsidRPr="00372645">
        <w:rPr>
          <w:sz w:val="24"/>
          <w:szCs w:val="24"/>
        </w:rPr>
        <w:t>bir</w:t>
      </w:r>
      <w:r w:rsidRPr="00372645">
        <w:rPr>
          <w:spacing w:val="-8"/>
          <w:sz w:val="24"/>
          <w:szCs w:val="24"/>
        </w:rPr>
        <w:t xml:space="preserve"> </w:t>
      </w:r>
      <w:r w:rsidRPr="00372645">
        <w:rPr>
          <w:sz w:val="24"/>
          <w:szCs w:val="24"/>
        </w:rPr>
        <w:t>bulaşıcı</w:t>
      </w:r>
      <w:r w:rsidRPr="00372645">
        <w:rPr>
          <w:spacing w:val="-4"/>
          <w:sz w:val="24"/>
          <w:szCs w:val="24"/>
        </w:rPr>
        <w:t xml:space="preserve"> </w:t>
      </w:r>
      <w:r w:rsidRPr="00372645">
        <w:rPr>
          <w:sz w:val="24"/>
          <w:szCs w:val="24"/>
        </w:rPr>
        <w:t>hastalık</w:t>
      </w:r>
      <w:r w:rsidRPr="00372645">
        <w:rPr>
          <w:spacing w:val="-4"/>
          <w:sz w:val="24"/>
          <w:szCs w:val="24"/>
        </w:rPr>
        <w:t xml:space="preserve"> </w:t>
      </w:r>
      <w:r w:rsidRPr="00372645">
        <w:rPr>
          <w:sz w:val="24"/>
          <w:szCs w:val="24"/>
        </w:rPr>
        <w:t>olmadığına</w:t>
      </w:r>
      <w:r w:rsidRPr="00372645">
        <w:rPr>
          <w:spacing w:val="-6"/>
          <w:sz w:val="24"/>
          <w:szCs w:val="24"/>
        </w:rPr>
        <w:t xml:space="preserve"> </w:t>
      </w:r>
      <w:r w:rsidRPr="00372645">
        <w:rPr>
          <w:sz w:val="24"/>
          <w:szCs w:val="24"/>
        </w:rPr>
        <w:t>dair</w:t>
      </w:r>
      <w:r w:rsidRPr="00372645">
        <w:rPr>
          <w:spacing w:val="-6"/>
          <w:sz w:val="24"/>
          <w:szCs w:val="24"/>
        </w:rPr>
        <w:t xml:space="preserve"> </w:t>
      </w:r>
      <w:r w:rsidRPr="00372645">
        <w:rPr>
          <w:sz w:val="24"/>
          <w:szCs w:val="24"/>
        </w:rPr>
        <w:t>sağlık</w:t>
      </w:r>
      <w:r w:rsidRPr="00372645">
        <w:rPr>
          <w:spacing w:val="-3"/>
          <w:sz w:val="24"/>
          <w:szCs w:val="24"/>
        </w:rPr>
        <w:t xml:space="preserve"> </w:t>
      </w:r>
      <w:r w:rsidRPr="00372645">
        <w:rPr>
          <w:sz w:val="24"/>
          <w:szCs w:val="24"/>
        </w:rPr>
        <w:t>raporu,</w:t>
      </w:r>
    </w:p>
    <w:p w:rsidR="00647481" w:rsidRPr="00372645" w:rsidRDefault="00647481" w:rsidP="00647481">
      <w:pPr>
        <w:pStyle w:val="ListeParagraf"/>
        <w:numPr>
          <w:ilvl w:val="0"/>
          <w:numId w:val="16"/>
        </w:numPr>
        <w:tabs>
          <w:tab w:val="left" w:pos="929"/>
        </w:tabs>
        <w:spacing w:before="75" w:line="302" w:lineRule="auto"/>
        <w:ind w:right="203"/>
        <w:rPr>
          <w:sz w:val="24"/>
          <w:szCs w:val="24"/>
        </w:rPr>
      </w:pPr>
      <w:r w:rsidRPr="00372645">
        <w:rPr>
          <w:sz w:val="24"/>
          <w:szCs w:val="24"/>
        </w:rPr>
        <w:t xml:space="preserve">Adayın Üniversitede eğitimlerini sürdürebilmelerini temin edebilecek tutarın üstünde bir gelire sahip olduğunu gösteren resmi veya noter onaylı belge </w:t>
      </w:r>
      <w:r w:rsidRPr="00372645">
        <w:rPr>
          <w:spacing w:val="-3"/>
          <w:sz w:val="24"/>
          <w:szCs w:val="24"/>
        </w:rPr>
        <w:t xml:space="preserve">ya </w:t>
      </w:r>
      <w:r w:rsidRPr="00372645">
        <w:rPr>
          <w:sz w:val="24"/>
          <w:szCs w:val="24"/>
        </w:rPr>
        <w:t>da taahhütname. (Yükseköğrenimini Üniversitemizde sürdürecek yurtdışı kontenjanından yararlanacak öğrenci adaylarının,</w:t>
      </w:r>
      <w:r w:rsidRPr="00372645">
        <w:rPr>
          <w:spacing w:val="-11"/>
          <w:sz w:val="24"/>
          <w:szCs w:val="24"/>
        </w:rPr>
        <w:t xml:space="preserve"> </w:t>
      </w:r>
      <w:r w:rsidRPr="00372645">
        <w:rPr>
          <w:sz w:val="24"/>
          <w:szCs w:val="24"/>
        </w:rPr>
        <w:t>maddi durumlarının öğrenimleri için uygun olduğuna dair ülkelerindeki mülki birimlerden veya Türkiye’deki konsolosluklarından belgelemeleri gerekmektedir.</w:t>
      </w:r>
    </w:p>
    <w:p w:rsidR="00E63C81" w:rsidRPr="00372645" w:rsidRDefault="00E63C81" w:rsidP="00E63C81">
      <w:pPr>
        <w:pStyle w:val="ListeParagraf"/>
        <w:numPr>
          <w:ilvl w:val="0"/>
          <w:numId w:val="16"/>
        </w:numPr>
        <w:tabs>
          <w:tab w:val="left" w:pos="929"/>
        </w:tabs>
        <w:spacing w:before="2"/>
        <w:rPr>
          <w:sz w:val="24"/>
          <w:szCs w:val="24"/>
        </w:rPr>
      </w:pPr>
      <w:r w:rsidRPr="00372645">
        <w:rPr>
          <w:sz w:val="24"/>
          <w:szCs w:val="24"/>
        </w:rPr>
        <w:t>Adayın üniversitede eğitimlerini sürdürebilmelerini temin edebilecek tutarın üstünde bir gelire sahip olduğunu gösteren resmi veya noter onaylı belge ya da taahhüt name (Yüksek Öğrenimini üniversitemizde sürdürecek Yurt Dışı kontenjanından yaralanacak öğrenci adaylarının maddi durumlarının öğrenimleri için uygun olduğuna dair ülkelerindeki mülki birimlerden veya Türkiye’deki konsolosluklarından belgelemeleri gerekmektedir.)</w:t>
      </w:r>
    </w:p>
    <w:p w:rsidR="00647481" w:rsidRPr="00372645" w:rsidRDefault="00647481" w:rsidP="00647481">
      <w:pPr>
        <w:pStyle w:val="ListeParagraf"/>
        <w:numPr>
          <w:ilvl w:val="0"/>
          <w:numId w:val="16"/>
        </w:numPr>
        <w:tabs>
          <w:tab w:val="left" w:pos="929"/>
        </w:tabs>
        <w:spacing w:before="2"/>
        <w:rPr>
          <w:sz w:val="24"/>
          <w:szCs w:val="24"/>
        </w:rPr>
      </w:pPr>
      <w:r w:rsidRPr="00372645">
        <w:rPr>
          <w:sz w:val="24"/>
          <w:szCs w:val="24"/>
        </w:rPr>
        <w:t>Kesin</w:t>
      </w:r>
      <w:r w:rsidRPr="00372645">
        <w:rPr>
          <w:spacing w:val="-2"/>
          <w:sz w:val="24"/>
          <w:szCs w:val="24"/>
        </w:rPr>
        <w:t xml:space="preserve"> </w:t>
      </w:r>
      <w:r w:rsidRPr="00372645">
        <w:rPr>
          <w:sz w:val="24"/>
          <w:szCs w:val="24"/>
        </w:rPr>
        <w:t>kayıttan</w:t>
      </w:r>
      <w:r w:rsidRPr="00372645">
        <w:rPr>
          <w:spacing w:val="-1"/>
          <w:sz w:val="24"/>
          <w:szCs w:val="24"/>
        </w:rPr>
        <w:t xml:space="preserve"> </w:t>
      </w:r>
      <w:r w:rsidRPr="00372645">
        <w:rPr>
          <w:sz w:val="24"/>
          <w:szCs w:val="24"/>
        </w:rPr>
        <w:t>sonra</w:t>
      </w:r>
      <w:r w:rsidRPr="00372645">
        <w:rPr>
          <w:spacing w:val="-1"/>
          <w:sz w:val="24"/>
          <w:szCs w:val="24"/>
        </w:rPr>
        <w:t xml:space="preserve"> </w:t>
      </w:r>
      <w:r w:rsidRPr="00372645">
        <w:rPr>
          <w:sz w:val="24"/>
          <w:szCs w:val="24"/>
        </w:rPr>
        <w:t>yabancı</w:t>
      </w:r>
      <w:r w:rsidRPr="00372645">
        <w:rPr>
          <w:spacing w:val="-4"/>
          <w:sz w:val="24"/>
          <w:szCs w:val="24"/>
        </w:rPr>
        <w:t xml:space="preserve"> </w:t>
      </w:r>
      <w:r w:rsidRPr="00372645">
        <w:rPr>
          <w:sz w:val="24"/>
          <w:szCs w:val="24"/>
        </w:rPr>
        <w:t>uyruklu</w:t>
      </w:r>
      <w:r w:rsidRPr="00372645">
        <w:rPr>
          <w:spacing w:val="-3"/>
          <w:sz w:val="24"/>
          <w:szCs w:val="24"/>
        </w:rPr>
        <w:t xml:space="preserve"> </w:t>
      </w:r>
      <w:r w:rsidRPr="00372645">
        <w:rPr>
          <w:sz w:val="24"/>
          <w:szCs w:val="24"/>
        </w:rPr>
        <w:t>öğrencilerin</w:t>
      </w:r>
      <w:r w:rsidRPr="00372645">
        <w:rPr>
          <w:spacing w:val="-1"/>
          <w:sz w:val="24"/>
          <w:szCs w:val="24"/>
        </w:rPr>
        <w:t xml:space="preserve"> </w:t>
      </w:r>
      <w:r w:rsidRPr="00372645">
        <w:rPr>
          <w:sz w:val="24"/>
          <w:szCs w:val="24"/>
        </w:rPr>
        <w:t>SGK’</w:t>
      </w:r>
      <w:r w:rsidRPr="00372645">
        <w:rPr>
          <w:spacing w:val="3"/>
          <w:sz w:val="24"/>
          <w:szCs w:val="24"/>
        </w:rPr>
        <w:t xml:space="preserve"> </w:t>
      </w:r>
      <w:r w:rsidRPr="00372645">
        <w:rPr>
          <w:spacing w:val="-3"/>
          <w:sz w:val="24"/>
          <w:szCs w:val="24"/>
        </w:rPr>
        <w:t>ya</w:t>
      </w:r>
      <w:r w:rsidRPr="00372645">
        <w:rPr>
          <w:spacing w:val="-6"/>
          <w:sz w:val="24"/>
          <w:szCs w:val="24"/>
        </w:rPr>
        <w:t xml:space="preserve"> </w:t>
      </w:r>
      <w:r w:rsidRPr="00372645">
        <w:rPr>
          <w:sz w:val="24"/>
          <w:szCs w:val="24"/>
        </w:rPr>
        <w:t>kayıt yaptıklarına</w:t>
      </w:r>
      <w:r w:rsidRPr="00372645">
        <w:rPr>
          <w:spacing w:val="-4"/>
          <w:sz w:val="24"/>
          <w:szCs w:val="24"/>
        </w:rPr>
        <w:t xml:space="preserve"> </w:t>
      </w:r>
      <w:r w:rsidRPr="00372645">
        <w:rPr>
          <w:sz w:val="24"/>
          <w:szCs w:val="24"/>
        </w:rPr>
        <w:t>dair</w:t>
      </w:r>
      <w:r w:rsidRPr="00372645">
        <w:rPr>
          <w:spacing w:val="-5"/>
          <w:sz w:val="24"/>
          <w:szCs w:val="24"/>
        </w:rPr>
        <w:t xml:space="preserve"> </w:t>
      </w:r>
      <w:r w:rsidRPr="00372645">
        <w:rPr>
          <w:sz w:val="24"/>
          <w:szCs w:val="24"/>
        </w:rPr>
        <w:t>belgeleri</w:t>
      </w:r>
      <w:r w:rsidRPr="00372645">
        <w:rPr>
          <w:spacing w:val="-1"/>
          <w:sz w:val="24"/>
          <w:szCs w:val="24"/>
        </w:rPr>
        <w:t xml:space="preserve"> </w:t>
      </w:r>
      <w:r w:rsidRPr="00372645">
        <w:rPr>
          <w:sz w:val="24"/>
          <w:szCs w:val="24"/>
        </w:rPr>
        <w:t>2</w:t>
      </w:r>
      <w:r w:rsidRPr="00372645">
        <w:rPr>
          <w:spacing w:val="-4"/>
          <w:sz w:val="24"/>
          <w:szCs w:val="24"/>
        </w:rPr>
        <w:t xml:space="preserve"> </w:t>
      </w:r>
      <w:r w:rsidRPr="00372645">
        <w:rPr>
          <w:sz w:val="24"/>
          <w:szCs w:val="24"/>
        </w:rPr>
        <w:t>ay</w:t>
      </w:r>
      <w:r w:rsidRPr="00372645">
        <w:rPr>
          <w:spacing w:val="-5"/>
          <w:sz w:val="24"/>
          <w:szCs w:val="24"/>
        </w:rPr>
        <w:t xml:space="preserve"> </w:t>
      </w:r>
      <w:r w:rsidRPr="00372645">
        <w:rPr>
          <w:sz w:val="24"/>
          <w:szCs w:val="24"/>
        </w:rPr>
        <w:t>içinde</w:t>
      </w:r>
      <w:r w:rsidRPr="00372645">
        <w:rPr>
          <w:spacing w:val="-4"/>
          <w:sz w:val="24"/>
          <w:szCs w:val="24"/>
        </w:rPr>
        <w:t xml:space="preserve"> </w:t>
      </w:r>
      <w:r w:rsidRPr="00372645">
        <w:rPr>
          <w:sz w:val="24"/>
          <w:szCs w:val="24"/>
        </w:rPr>
        <w:t>öğrenci</w:t>
      </w:r>
      <w:r w:rsidRPr="00372645">
        <w:rPr>
          <w:spacing w:val="-3"/>
          <w:sz w:val="24"/>
          <w:szCs w:val="24"/>
        </w:rPr>
        <w:t xml:space="preserve"> </w:t>
      </w:r>
      <w:r w:rsidRPr="00372645">
        <w:rPr>
          <w:sz w:val="24"/>
          <w:szCs w:val="24"/>
        </w:rPr>
        <w:t>işlerine</w:t>
      </w:r>
      <w:r w:rsidRPr="00372645">
        <w:rPr>
          <w:spacing w:val="-4"/>
          <w:sz w:val="24"/>
          <w:szCs w:val="24"/>
        </w:rPr>
        <w:t xml:space="preserve"> </w:t>
      </w:r>
      <w:r w:rsidRPr="00372645">
        <w:rPr>
          <w:sz w:val="24"/>
          <w:szCs w:val="24"/>
        </w:rPr>
        <w:t>teslim</w:t>
      </w:r>
      <w:r w:rsidRPr="00372645">
        <w:rPr>
          <w:spacing w:val="-2"/>
          <w:sz w:val="24"/>
          <w:szCs w:val="24"/>
        </w:rPr>
        <w:t xml:space="preserve"> </w:t>
      </w:r>
      <w:r w:rsidRPr="00372645">
        <w:rPr>
          <w:sz w:val="24"/>
          <w:szCs w:val="24"/>
        </w:rPr>
        <w:t>etmeleri gerekir.</w:t>
      </w:r>
    </w:p>
    <w:p w:rsidR="00647481" w:rsidRPr="00372645" w:rsidRDefault="00647481" w:rsidP="00647481">
      <w:pPr>
        <w:pStyle w:val="ListeParagraf"/>
        <w:tabs>
          <w:tab w:val="left" w:pos="1158"/>
        </w:tabs>
        <w:spacing w:line="276" w:lineRule="auto"/>
        <w:ind w:left="1004" w:right="118" w:firstLine="0"/>
        <w:rPr>
          <w:b/>
          <w:sz w:val="24"/>
          <w:szCs w:val="24"/>
        </w:rPr>
      </w:pPr>
    </w:p>
    <w:p w:rsidR="00E63C81" w:rsidRPr="00372645" w:rsidRDefault="00E63C81" w:rsidP="00647481">
      <w:pPr>
        <w:pStyle w:val="ListeParagraf"/>
        <w:tabs>
          <w:tab w:val="left" w:pos="1158"/>
        </w:tabs>
        <w:spacing w:line="276" w:lineRule="auto"/>
        <w:ind w:left="1004" w:right="118" w:firstLine="0"/>
        <w:rPr>
          <w:b/>
          <w:sz w:val="24"/>
          <w:szCs w:val="24"/>
        </w:rPr>
      </w:pPr>
    </w:p>
    <w:p w:rsidR="00E63C81" w:rsidRPr="00372645" w:rsidRDefault="00E63C81" w:rsidP="00E63C81">
      <w:pPr>
        <w:pStyle w:val="ListeParagraf"/>
        <w:numPr>
          <w:ilvl w:val="0"/>
          <w:numId w:val="2"/>
        </w:numPr>
        <w:tabs>
          <w:tab w:val="left" w:pos="1158"/>
        </w:tabs>
        <w:spacing w:line="276" w:lineRule="auto"/>
        <w:ind w:right="118"/>
        <w:jc w:val="both"/>
        <w:rPr>
          <w:b/>
          <w:sz w:val="24"/>
          <w:szCs w:val="24"/>
        </w:rPr>
      </w:pPr>
      <w:r w:rsidRPr="00372645">
        <w:rPr>
          <w:b/>
          <w:sz w:val="24"/>
          <w:szCs w:val="24"/>
        </w:rPr>
        <w:t>EĞİTİM</w:t>
      </w:r>
    </w:p>
    <w:p w:rsidR="00E63C81" w:rsidRPr="00372645" w:rsidRDefault="00E63C81" w:rsidP="00360AF1">
      <w:pPr>
        <w:pStyle w:val="ListeParagraf"/>
        <w:numPr>
          <w:ilvl w:val="0"/>
          <w:numId w:val="20"/>
        </w:numPr>
        <w:tabs>
          <w:tab w:val="left" w:pos="1158"/>
        </w:tabs>
        <w:spacing w:line="276" w:lineRule="auto"/>
        <w:ind w:right="118"/>
        <w:rPr>
          <w:b/>
          <w:sz w:val="24"/>
          <w:szCs w:val="24"/>
        </w:rPr>
      </w:pPr>
      <w:r w:rsidRPr="00372645">
        <w:rPr>
          <w:sz w:val="24"/>
          <w:szCs w:val="24"/>
        </w:rPr>
        <w:t>Akademik takvime göre belirtilen tarihlerde eğitim-öğretim başlar ve biter.</w:t>
      </w:r>
    </w:p>
    <w:p w:rsidR="00E63C81" w:rsidRPr="00372645" w:rsidRDefault="00E63C81" w:rsidP="00360AF1">
      <w:pPr>
        <w:pStyle w:val="ListeParagraf"/>
        <w:numPr>
          <w:ilvl w:val="0"/>
          <w:numId w:val="20"/>
        </w:numPr>
        <w:tabs>
          <w:tab w:val="left" w:pos="1158"/>
        </w:tabs>
        <w:spacing w:line="276" w:lineRule="auto"/>
        <w:ind w:right="118"/>
        <w:rPr>
          <w:b/>
          <w:sz w:val="24"/>
          <w:szCs w:val="24"/>
        </w:rPr>
      </w:pPr>
      <w:r w:rsidRPr="00372645">
        <w:rPr>
          <w:sz w:val="24"/>
          <w:szCs w:val="24"/>
        </w:rPr>
        <w:t>Kayıtlı olan tüm öğrenciler Malatya Turgut Özal Üniversitesi önlisans/lisans eğitim-öğretim hükümlerine tabidir.</w:t>
      </w:r>
    </w:p>
    <w:p w:rsidR="00E63C81" w:rsidRPr="00372645" w:rsidRDefault="00E63C81" w:rsidP="00360AF1">
      <w:pPr>
        <w:pStyle w:val="ListeParagraf"/>
        <w:numPr>
          <w:ilvl w:val="0"/>
          <w:numId w:val="20"/>
        </w:numPr>
        <w:tabs>
          <w:tab w:val="left" w:pos="1158"/>
        </w:tabs>
        <w:spacing w:line="276" w:lineRule="auto"/>
        <w:ind w:right="118"/>
        <w:rPr>
          <w:b/>
          <w:sz w:val="24"/>
          <w:szCs w:val="24"/>
        </w:rPr>
      </w:pPr>
      <w:r w:rsidRPr="00372645">
        <w:rPr>
          <w:sz w:val="24"/>
          <w:szCs w:val="24"/>
        </w:rPr>
        <w:t>Zorunlu Yabancı Dilde Eğitim Veren Programlara başvuran öğrenciler Malatya Turgut Özal Üniversitesi Yabancı Dil Hazırlık Sınıf Eğitim ve Öğretim Sınav Hükümlerine tabidir.</w:t>
      </w:r>
    </w:p>
    <w:p w:rsidR="00360AF1" w:rsidRPr="00372645" w:rsidRDefault="00E63C81" w:rsidP="00360AF1">
      <w:pPr>
        <w:pStyle w:val="ListeParagraf"/>
        <w:numPr>
          <w:ilvl w:val="0"/>
          <w:numId w:val="20"/>
        </w:numPr>
        <w:tabs>
          <w:tab w:val="left" w:pos="1158"/>
        </w:tabs>
        <w:spacing w:line="276" w:lineRule="auto"/>
        <w:ind w:right="118"/>
        <w:rPr>
          <w:b/>
          <w:sz w:val="24"/>
          <w:szCs w:val="24"/>
        </w:rPr>
      </w:pPr>
      <w:r w:rsidRPr="00372645">
        <w:rPr>
          <w:sz w:val="24"/>
          <w:szCs w:val="24"/>
        </w:rPr>
        <w:t xml:space="preserve">Türkçe programlara başvuran öğrenciler, Malatya Turgut Özal Üniversitesi Dil Eğitim Uygulama ve Araştırma Merkezi Eğitim-Öğretim Sınav Yönergesi Hükümlerine tabidir. </w:t>
      </w:r>
    </w:p>
    <w:p w:rsidR="00360AF1" w:rsidRPr="00372645" w:rsidRDefault="00360AF1" w:rsidP="00360AF1">
      <w:pPr>
        <w:pStyle w:val="ListeParagraf"/>
        <w:numPr>
          <w:ilvl w:val="0"/>
          <w:numId w:val="20"/>
        </w:numPr>
        <w:tabs>
          <w:tab w:val="left" w:pos="1158"/>
        </w:tabs>
        <w:spacing w:line="276" w:lineRule="auto"/>
        <w:ind w:right="118"/>
        <w:rPr>
          <w:b/>
          <w:sz w:val="24"/>
          <w:szCs w:val="24"/>
        </w:rPr>
      </w:pPr>
      <w:r w:rsidRPr="00372645">
        <w:rPr>
          <w:sz w:val="24"/>
          <w:szCs w:val="24"/>
        </w:rPr>
        <w:t xml:space="preserve">Tamamen yabancı dilde eğitim yapılan programlara kabulde yabancı uyruklulardan Türkçe Yeterlik Belgesi şartı aranmaz. Ancak eğitime başladıkları </w:t>
      </w:r>
      <w:r w:rsidRPr="00372645">
        <w:rPr>
          <w:spacing w:val="-3"/>
          <w:sz w:val="24"/>
          <w:szCs w:val="24"/>
        </w:rPr>
        <w:t xml:space="preserve">yıl </w:t>
      </w:r>
      <w:r w:rsidRPr="00372645">
        <w:rPr>
          <w:sz w:val="24"/>
          <w:szCs w:val="24"/>
        </w:rPr>
        <w:t xml:space="preserve">içerisinde, Türkçe yeterliklerini kazandıklarını Üniversitemiz Dil Eğitim Merkezi tarafından yapılacak Türkçe Yeterlik Sınavından veya </w:t>
      </w:r>
      <w:r w:rsidR="00372645" w:rsidRPr="00372645">
        <w:rPr>
          <w:sz w:val="24"/>
          <w:szCs w:val="24"/>
        </w:rPr>
        <w:t>Malatya</w:t>
      </w:r>
      <w:r w:rsidRPr="00372645">
        <w:rPr>
          <w:sz w:val="24"/>
          <w:szCs w:val="24"/>
        </w:rPr>
        <w:t xml:space="preserve"> Turgut Özal Üniversitesi</w:t>
      </w:r>
      <w:r w:rsidRPr="00372645">
        <w:rPr>
          <w:spacing w:val="4"/>
          <w:sz w:val="24"/>
          <w:szCs w:val="24"/>
        </w:rPr>
        <w:t xml:space="preserve"> </w:t>
      </w:r>
      <w:r w:rsidRPr="00372645">
        <w:rPr>
          <w:sz w:val="24"/>
          <w:szCs w:val="24"/>
        </w:rPr>
        <w:t>Dil</w:t>
      </w:r>
      <w:r w:rsidRPr="00372645">
        <w:rPr>
          <w:spacing w:val="2"/>
          <w:sz w:val="24"/>
          <w:szCs w:val="24"/>
        </w:rPr>
        <w:t xml:space="preserve"> </w:t>
      </w:r>
      <w:r w:rsidRPr="00372645">
        <w:rPr>
          <w:sz w:val="24"/>
          <w:szCs w:val="24"/>
        </w:rPr>
        <w:t>Eğitimi</w:t>
      </w:r>
      <w:r w:rsidRPr="00372645">
        <w:rPr>
          <w:spacing w:val="4"/>
          <w:sz w:val="24"/>
          <w:szCs w:val="24"/>
        </w:rPr>
        <w:t xml:space="preserve"> </w:t>
      </w:r>
      <w:r w:rsidRPr="00372645">
        <w:rPr>
          <w:sz w:val="24"/>
          <w:szCs w:val="24"/>
        </w:rPr>
        <w:t>Uygulama</w:t>
      </w:r>
      <w:r w:rsidRPr="00372645">
        <w:rPr>
          <w:spacing w:val="4"/>
          <w:sz w:val="24"/>
          <w:szCs w:val="24"/>
        </w:rPr>
        <w:t xml:space="preserve"> </w:t>
      </w:r>
      <w:r w:rsidRPr="00372645">
        <w:rPr>
          <w:sz w:val="24"/>
          <w:szCs w:val="24"/>
        </w:rPr>
        <w:t>ve</w:t>
      </w:r>
      <w:r w:rsidRPr="00372645">
        <w:rPr>
          <w:spacing w:val="4"/>
          <w:sz w:val="24"/>
          <w:szCs w:val="24"/>
        </w:rPr>
        <w:t xml:space="preserve"> </w:t>
      </w:r>
      <w:r w:rsidRPr="00372645">
        <w:rPr>
          <w:sz w:val="24"/>
          <w:szCs w:val="24"/>
        </w:rPr>
        <w:t>Araştırma</w:t>
      </w:r>
      <w:r w:rsidRPr="00372645">
        <w:rPr>
          <w:spacing w:val="2"/>
          <w:sz w:val="24"/>
          <w:szCs w:val="24"/>
        </w:rPr>
        <w:t xml:space="preserve"> </w:t>
      </w:r>
      <w:r w:rsidRPr="00372645">
        <w:rPr>
          <w:sz w:val="24"/>
          <w:szCs w:val="24"/>
        </w:rPr>
        <w:t>Merkezi</w:t>
      </w:r>
      <w:r w:rsidRPr="00372645">
        <w:rPr>
          <w:spacing w:val="6"/>
          <w:sz w:val="24"/>
          <w:szCs w:val="24"/>
        </w:rPr>
        <w:t xml:space="preserve"> </w:t>
      </w:r>
      <w:r w:rsidRPr="00372645">
        <w:rPr>
          <w:sz w:val="24"/>
          <w:szCs w:val="24"/>
        </w:rPr>
        <w:t>Eğitim-Öğretim</w:t>
      </w:r>
      <w:r w:rsidRPr="00372645">
        <w:rPr>
          <w:spacing w:val="6"/>
          <w:sz w:val="24"/>
          <w:szCs w:val="24"/>
        </w:rPr>
        <w:t xml:space="preserve"> </w:t>
      </w:r>
      <w:r w:rsidRPr="00372645">
        <w:rPr>
          <w:sz w:val="24"/>
          <w:szCs w:val="24"/>
        </w:rPr>
        <w:t>ve</w:t>
      </w:r>
      <w:r w:rsidRPr="00372645">
        <w:rPr>
          <w:spacing w:val="4"/>
          <w:sz w:val="24"/>
          <w:szCs w:val="24"/>
        </w:rPr>
        <w:t xml:space="preserve"> </w:t>
      </w:r>
      <w:r w:rsidRPr="00372645">
        <w:rPr>
          <w:sz w:val="24"/>
          <w:szCs w:val="24"/>
        </w:rPr>
        <w:t>Sınav</w:t>
      </w:r>
      <w:r w:rsidRPr="00372645">
        <w:rPr>
          <w:spacing w:val="5"/>
          <w:sz w:val="24"/>
          <w:szCs w:val="24"/>
        </w:rPr>
        <w:t xml:space="preserve"> </w:t>
      </w:r>
      <w:r w:rsidRPr="00372645">
        <w:rPr>
          <w:sz w:val="24"/>
          <w:szCs w:val="24"/>
        </w:rPr>
        <w:t>Yönergesi</w:t>
      </w:r>
      <w:r w:rsidRPr="00372645">
        <w:rPr>
          <w:spacing w:val="6"/>
          <w:sz w:val="24"/>
          <w:szCs w:val="24"/>
        </w:rPr>
        <w:t xml:space="preserve"> </w:t>
      </w:r>
      <w:r w:rsidRPr="00372645">
        <w:rPr>
          <w:sz w:val="24"/>
          <w:szCs w:val="24"/>
        </w:rPr>
        <w:t>hükümlerine</w:t>
      </w:r>
      <w:r w:rsidRPr="00372645">
        <w:rPr>
          <w:spacing w:val="4"/>
          <w:sz w:val="24"/>
          <w:szCs w:val="24"/>
        </w:rPr>
        <w:t xml:space="preserve"> </w:t>
      </w:r>
      <w:r w:rsidRPr="00372645">
        <w:rPr>
          <w:sz w:val="24"/>
          <w:szCs w:val="24"/>
        </w:rPr>
        <w:t>göre</w:t>
      </w:r>
      <w:r w:rsidRPr="00372645">
        <w:rPr>
          <w:spacing w:val="4"/>
          <w:sz w:val="24"/>
          <w:szCs w:val="24"/>
        </w:rPr>
        <w:t xml:space="preserve"> </w:t>
      </w:r>
      <w:r w:rsidRPr="00372645">
        <w:rPr>
          <w:sz w:val="24"/>
          <w:szCs w:val="24"/>
        </w:rPr>
        <w:t>eşdeğerliği</w:t>
      </w:r>
      <w:r w:rsidRPr="00372645">
        <w:rPr>
          <w:spacing w:val="7"/>
          <w:sz w:val="24"/>
          <w:szCs w:val="24"/>
        </w:rPr>
        <w:t xml:space="preserve"> </w:t>
      </w:r>
      <w:r w:rsidRPr="00372645">
        <w:rPr>
          <w:sz w:val="24"/>
          <w:szCs w:val="24"/>
        </w:rPr>
        <w:t>kabul</w:t>
      </w:r>
      <w:r w:rsidRPr="00372645">
        <w:rPr>
          <w:spacing w:val="4"/>
          <w:sz w:val="24"/>
          <w:szCs w:val="24"/>
        </w:rPr>
        <w:t xml:space="preserve"> </w:t>
      </w:r>
      <w:r w:rsidRPr="00372645">
        <w:rPr>
          <w:sz w:val="24"/>
          <w:szCs w:val="24"/>
        </w:rPr>
        <w:t>edilen</w:t>
      </w:r>
      <w:r w:rsidRPr="00372645">
        <w:rPr>
          <w:spacing w:val="5"/>
          <w:sz w:val="24"/>
          <w:szCs w:val="24"/>
        </w:rPr>
        <w:t xml:space="preserve"> </w:t>
      </w:r>
      <w:r w:rsidRPr="00372645">
        <w:rPr>
          <w:sz w:val="24"/>
          <w:szCs w:val="24"/>
        </w:rPr>
        <w:t>sınavların birinden, yönergede belirlenen düzeyde puan alarak belgelemek zorundadır. Türkçe yeterliğini birinci yılın sonunda belgelemeyenler, belgeleyene kadar TİT 101, TİT 102, TDL101 ve TDL 102 derslerini alamazlar. Bu dersleri başarı ile tamamlamadan mezun olamazlar.</w:t>
      </w:r>
    </w:p>
    <w:p w:rsidR="00360AF1" w:rsidRPr="00372645" w:rsidRDefault="00360AF1" w:rsidP="00360AF1">
      <w:pPr>
        <w:pStyle w:val="GvdeMetni"/>
        <w:numPr>
          <w:ilvl w:val="0"/>
          <w:numId w:val="20"/>
        </w:numPr>
        <w:spacing w:before="12" w:line="360" w:lineRule="auto"/>
        <w:ind w:right="198"/>
        <w:jc w:val="both"/>
        <w:rPr>
          <w:sz w:val="24"/>
          <w:szCs w:val="24"/>
        </w:rPr>
      </w:pPr>
      <w:r w:rsidRPr="00372645">
        <w:rPr>
          <w:sz w:val="24"/>
          <w:szCs w:val="24"/>
        </w:rPr>
        <w:t>Tıp</w:t>
      </w:r>
      <w:r w:rsidRPr="00372645">
        <w:rPr>
          <w:spacing w:val="-2"/>
          <w:sz w:val="24"/>
          <w:szCs w:val="24"/>
        </w:rPr>
        <w:t xml:space="preserve"> </w:t>
      </w:r>
      <w:r w:rsidRPr="00372645">
        <w:rPr>
          <w:sz w:val="24"/>
          <w:szCs w:val="24"/>
        </w:rPr>
        <w:t>Fakültesinde</w:t>
      </w:r>
      <w:r w:rsidRPr="00372645">
        <w:rPr>
          <w:spacing w:val="-5"/>
          <w:sz w:val="24"/>
          <w:szCs w:val="24"/>
        </w:rPr>
        <w:t xml:space="preserve"> </w:t>
      </w:r>
      <w:r w:rsidRPr="00372645">
        <w:rPr>
          <w:sz w:val="24"/>
          <w:szCs w:val="24"/>
        </w:rPr>
        <w:t>öğrenim</w:t>
      </w:r>
      <w:r w:rsidRPr="00372645">
        <w:rPr>
          <w:spacing w:val="-2"/>
          <w:sz w:val="24"/>
          <w:szCs w:val="24"/>
        </w:rPr>
        <w:t xml:space="preserve"> </w:t>
      </w:r>
      <w:r w:rsidRPr="00372645">
        <w:rPr>
          <w:sz w:val="24"/>
          <w:szCs w:val="24"/>
        </w:rPr>
        <w:t>gören</w:t>
      </w:r>
      <w:r w:rsidRPr="00372645">
        <w:rPr>
          <w:spacing w:val="-2"/>
          <w:sz w:val="24"/>
          <w:szCs w:val="24"/>
        </w:rPr>
        <w:t xml:space="preserve"> </w:t>
      </w:r>
      <w:r w:rsidRPr="00372645">
        <w:rPr>
          <w:sz w:val="24"/>
          <w:szCs w:val="24"/>
        </w:rPr>
        <w:t>öğrencilerin</w:t>
      </w:r>
      <w:r w:rsidRPr="00372645">
        <w:rPr>
          <w:spacing w:val="-2"/>
          <w:sz w:val="24"/>
          <w:szCs w:val="24"/>
        </w:rPr>
        <w:t xml:space="preserve"> </w:t>
      </w:r>
      <w:r w:rsidRPr="00372645">
        <w:rPr>
          <w:sz w:val="24"/>
          <w:szCs w:val="24"/>
        </w:rPr>
        <w:t>dördüncü</w:t>
      </w:r>
      <w:r w:rsidRPr="00372645">
        <w:rPr>
          <w:spacing w:val="-2"/>
          <w:sz w:val="24"/>
          <w:szCs w:val="24"/>
        </w:rPr>
        <w:t xml:space="preserve"> </w:t>
      </w:r>
      <w:r w:rsidRPr="00372645">
        <w:rPr>
          <w:sz w:val="24"/>
          <w:szCs w:val="24"/>
        </w:rPr>
        <w:t>sınıfta</w:t>
      </w:r>
      <w:r w:rsidRPr="00372645">
        <w:rPr>
          <w:spacing w:val="-4"/>
          <w:sz w:val="24"/>
          <w:szCs w:val="24"/>
        </w:rPr>
        <w:t xml:space="preserve"> </w:t>
      </w:r>
      <w:r w:rsidRPr="00372645">
        <w:rPr>
          <w:sz w:val="24"/>
          <w:szCs w:val="24"/>
        </w:rPr>
        <w:t>ders</w:t>
      </w:r>
      <w:r w:rsidRPr="00372645">
        <w:rPr>
          <w:spacing w:val="-3"/>
          <w:sz w:val="24"/>
          <w:szCs w:val="24"/>
        </w:rPr>
        <w:t xml:space="preserve"> </w:t>
      </w:r>
      <w:r w:rsidRPr="00372645">
        <w:rPr>
          <w:sz w:val="24"/>
          <w:szCs w:val="24"/>
        </w:rPr>
        <w:t>kaydı</w:t>
      </w:r>
      <w:r w:rsidRPr="00372645">
        <w:rPr>
          <w:spacing w:val="-2"/>
          <w:sz w:val="24"/>
          <w:szCs w:val="24"/>
        </w:rPr>
        <w:t xml:space="preserve"> </w:t>
      </w:r>
      <w:r w:rsidRPr="00372645">
        <w:rPr>
          <w:sz w:val="24"/>
          <w:szCs w:val="24"/>
        </w:rPr>
        <w:t>yapabilmeleri</w:t>
      </w:r>
      <w:r w:rsidRPr="00372645">
        <w:rPr>
          <w:spacing w:val="-1"/>
          <w:sz w:val="24"/>
          <w:szCs w:val="24"/>
        </w:rPr>
        <w:t xml:space="preserve"> </w:t>
      </w:r>
      <w:r w:rsidRPr="00372645">
        <w:rPr>
          <w:sz w:val="24"/>
          <w:szCs w:val="24"/>
        </w:rPr>
        <w:t>için</w:t>
      </w:r>
      <w:r w:rsidRPr="00372645">
        <w:rPr>
          <w:spacing w:val="-4"/>
          <w:sz w:val="24"/>
          <w:szCs w:val="24"/>
        </w:rPr>
        <w:t xml:space="preserve"> </w:t>
      </w:r>
      <w:r w:rsidRPr="00372645">
        <w:rPr>
          <w:sz w:val="24"/>
          <w:szCs w:val="24"/>
        </w:rPr>
        <w:t>B1</w:t>
      </w:r>
      <w:r w:rsidRPr="00372645">
        <w:rPr>
          <w:spacing w:val="-2"/>
          <w:sz w:val="24"/>
          <w:szCs w:val="24"/>
        </w:rPr>
        <w:t xml:space="preserve"> </w:t>
      </w:r>
      <w:r w:rsidRPr="00372645">
        <w:rPr>
          <w:sz w:val="24"/>
          <w:szCs w:val="24"/>
        </w:rPr>
        <w:t>Türkçe</w:t>
      </w:r>
      <w:r w:rsidRPr="00372645">
        <w:rPr>
          <w:spacing w:val="-4"/>
          <w:sz w:val="24"/>
          <w:szCs w:val="24"/>
        </w:rPr>
        <w:t xml:space="preserve"> </w:t>
      </w:r>
      <w:r w:rsidRPr="00372645">
        <w:rPr>
          <w:sz w:val="24"/>
          <w:szCs w:val="24"/>
        </w:rPr>
        <w:t>Yeterliliği</w:t>
      </w:r>
      <w:r w:rsidRPr="00372645">
        <w:rPr>
          <w:spacing w:val="-2"/>
          <w:sz w:val="24"/>
          <w:szCs w:val="24"/>
        </w:rPr>
        <w:t xml:space="preserve"> </w:t>
      </w:r>
      <w:r w:rsidRPr="00372645">
        <w:rPr>
          <w:sz w:val="24"/>
          <w:szCs w:val="24"/>
        </w:rPr>
        <w:t>belgelerini</w:t>
      </w:r>
      <w:r w:rsidRPr="00372645">
        <w:rPr>
          <w:spacing w:val="5"/>
          <w:sz w:val="24"/>
          <w:szCs w:val="24"/>
        </w:rPr>
        <w:t xml:space="preserve"> </w:t>
      </w:r>
      <w:r w:rsidRPr="00372645">
        <w:rPr>
          <w:sz w:val="24"/>
          <w:szCs w:val="24"/>
        </w:rPr>
        <w:t>ibraz</w:t>
      </w:r>
      <w:r w:rsidRPr="00372645">
        <w:rPr>
          <w:spacing w:val="-4"/>
          <w:sz w:val="24"/>
          <w:szCs w:val="24"/>
        </w:rPr>
        <w:t xml:space="preserve"> </w:t>
      </w:r>
      <w:r w:rsidRPr="00372645">
        <w:rPr>
          <w:sz w:val="24"/>
          <w:szCs w:val="24"/>
        </w:rPr>
        <w:t>etmeleri</w:t>
      </w:r>
      <w:r w:rsidRPr="00372645">
        <w:rPr>
          <w:spacing w:val="-2"/>
          <w:sz w:val="24"/>
          <w:szCs w:val="24"/>
        </w:rPr>
        <w:t xml:space="preserve"> </w:t>
      </w:r>
      <w:r w:rsidRPr="00372645">
        <w:rPr>
          <w:sz w:val="24"/>
          <w:szCs w:val="24"/>
        </w:rPr>
        <w:t xml:space="preserve">gerekir. </w:t>
      </w:r>
    </w:p>
    <w:p w:rsidR="00360AF1" w:rsidRPr="00372645" w:rsidRDefault="00360AF1" w:rsidP="00360AF1">
      <w:pPr>
        <w:pStyle w:val="GvdeMetni"/>
        <w:numPr>
          <w:ilvl w:val="0"/>
          <w:numId w:val="20"/>
        </w:numPr>
        <w:spacing w:before="12" w:line="360" w:lineRule="auto"/>
        <w:ind w:right="198"/>
        <w:jc w:val="both"/>
        <w:rPr>
          <w:sz w:val="24"/>
          <w:szCs w:val="24"/>
        </w:rPr>
      </w:pPr>
      <w:r w:rsidRPr="00372645">
        <w:rPr>
          <w:sz w:val="24"/>
          <w:szCs w:val="24"/>
        </w:rPr>
        <w:t>Eğitim Dili Türkçe veya kısmen yabancı dilde olan bölüm/programlara başvuran adaylardan Türkçe yeterliklerini belgeleyemeyenlerin Türkçe düzeyleri Üniversitemiz Dil Eğitim Merkezi (DİLMER) tarafından yapılacak Türkçe Yeterlik Sınav sonucuna göre belirlenir. Malatya Turgut Özal Üniversitesi</w:t>
      </w:r>
      <w:r w:rsidRPr="00372645">
        <w:rPr>
          <w:spacing w:val="-26"/>
          <w:sz w:val="24"/>
          <w:szCs w:val="24"/>
        </w:rPr>
        <w:t xml:space="preserve"> </w:t>
      </w:r>
    </w:p>
    <w:p w:rsidR="00360AF1" w:rsidRPr="00372645" w:rsidRDefault="00360AF1" w:rsidP="00360AF1">
      <w:pPr>
        <w:pStyle w:val="ListeParagraf"/>
        <w:numPr>
          <w:ilvl w:val="0"/>
          <w:numId w:val="20"/>
        </w:numPr>
        <w:tabs>
          <w:tab w:val="left" w:pos="1158"/>
        </w:tabs>
        <w:spacing w:line="276" w:lineRule="auto"/>
        <w:ind w:right="118"/>
        <w:rPr>
          <w:b/>
          <w:sz w:val="24"/>
          <w:szCs w:val="24"/>
        </w:rPr>
      </w:pPr>
      <w:r w:rsidRPr="00372645">
        <w:rPr>
          <w:sz w:val="24"/>
          <w:szCs w:val="24"/>
        </w:rPr>
        <w:t>Dil Eğitim</w:t>
      </w:r>
      <w:r w:rsidRPr="00372645">
        <w:rPr>
          <w:spacing w:val="-9"/>
          <w:sz w:val="24"/>
          <w:szCs w:val="24"/>
        </w:rPr>
        <w:t xml:space="preserve"> </w:t>
      </w:r>
      <w:r w:rsidRPr="00372645">
        <w:rPr>
          <w:sz w:val="24"/>
          <w:szCs w:val="24"/>
        </w:rPr>
        <w:t>Merkezi</w:t>
      </w:r>
      <w:r w:rsidRPr="00372645">
        <w:rPr>
          <w:spacing w:val="-5"/>
          <w:sz w:val="24"/>
          <w:szCs w:val="24"/>
        </w:rPr>
        <w:t xml:space="preserve"> </w:t>
      </w:r>
      <w:r w:rsidRPr="00372645">
        <w:rPr>
          <w:sz w:val="24"/>
          <w:szCs w:val="24"/>
        </w:rPr>
        <w:t>Sınavı</w:t>
      </w:r>
      <w:r w:rsidRPr="00372645">
        <w:rPr>
          <w:spacing w:val="-4"/>
          <w:sz w:val="24"/>
          <w:szCs w:val="24"/>
        </w:rPr>
        <w:t xml:space="preserve"> </w:t>
      </w:r>
      <w:r w:rsidRPr="00372645">
        <w:rPr>
          <w:sz w:val="24"/>
          <w:szCs w:val="24"/>
        </w:rPr>
        <w:t>sonunda</w:t>
      </w:r>
      <w:r w:rsidRPr="00372645">
        <w:rPr>
          <w:spacing w:val="-6"/>
          <w:sz w:val="24"/>
          <w:szCs w:val="24"/>
        </w:rPr>
        <w:t xml:space="preserve"> </w:t>
      </w:r>
      <w:r w:rsidRPr="00372645">
        <w:rPr>
          <w:sz w:val="24"/>
          <w:szCs w:val="24"/>
        </w:rPr>
        <w:t>yeterli</w:t>
      </w:r>
      <w:r w:rsidRPr="00372645">
        <w:rPr>
          <w:spacing w:val="-5"/>
          <w:sz w:val="24"/>
          <w:szCs w:val="24"/>
        </w:rPr>
        <w:t xml:space="preserve"> </w:t>
      </w:r>
      <w:r w:rsidRPr="00372645">
        <w:rPr>
          <w:sz w:val="24"/>
          <w:szCs w:val="24"/>
        </w:rPr>
        <w:t>notu</w:t>
      </w:r>
      <w:r w:rsidRPr="00372645">
        <w:rPr>
          <w:spacing w:val="-6"/>
          <w:sz w:val="24"/>
          <w:szCs w:val="24"/>
        </w:rPr>
        <w:t xml:space="preserve"> </w:t>
      </w:r>
      <w:r w:rsidRPr="00372645">
        <w:rPr>
          <w:sz w:val="24"/>
          <w:szCs w:val="24"/>
        </w:rPr>
        <w:t>alamayan</w:t>
      </w:r>
      <w:r w:rsidRPr="00372645">
        <w:rPr>
          <w:spacing w:val="-7"/>
          <w:sz w:val="24"/>
          <w:szCs w:val="24"/>
        </w:rPr>
        <w:t xml:space="preserve"> </w:t>
      </w:r>
      <w:r w:rsidRPr="00372645">
        <w:rPr>
          <w:sz w:val="24"/>
          <w:szCs w:val="24"/>
        </w:rPr>
        <w:t>öğrenciler</w:t>
      </w:r>
      <w:r w:rsidRPr="00372645">
        <w:rPr>
          <w:spacing w:val="-7"/>
          <w:sz w:val="24"/>
          <w:szCs w:val="24"/>
        </w:rPr>
        <w:t xml:space="preserve"> </w:t>
      </w:r>
      <w:r w:rsidRPr="00372645">
        <w:rPr>
          <w:sz w:val="24"/>
          <w:szCs w:val="24"/>
        </w:rPr>
        <w:t>Türkçe</w:t>
      </w:r>
      <w:r w:rsidRPr="00372645">
        <w:rPr>
          <w:spacing w:val="-7"/>
          <w:sz w:val="24"/>
          <w:szCs w:val="24"/>
        </w:rPr>
        <w:t xml:space="preserve"> </w:t>
      </w:r>
      <w:r w:rsidRPr="00372645">
        <w:rPr>
          <w:sz w:val="24"/>
          <w:szCs w:val="24"/>
        </w:rPr>
        <w:t>Hazırlık</w:t>
      </w:r>
      <w:r w:rsidRPr="00372645">
        <w:rPr>
          <w:spacing w:val="-5"/>
          <w:sz w:val="24"/>
          <w:szCs w:val="24"/>
        </w:rPr>
        <w:t xml:space="preserve"> </w:t>
      </w:r>
      <w:r w:rsidRPr="00372645">
        <w:rPr>
          <w:sz w:val="24"/>
          <w:szCs w:val="24"/>
        </w:rPr>
        <w:t>programına</w:t>
      </w:r>
      <w:r w:rsidRPr="00372645">
        <w:rPr>
          <w:spacing w:val="-7"/>
          <w:sz w:val="24"/>
          <w:szCs w:val="24"/>
        </w:rPr>
        <w:t xml:space="preserve"> </w:t>
      </w:r>
      <w:r w:rsidRPr="00372645">
        <w:rPr>
          <w:sz w:val="24"/>
          <w:szCs w:val="24"/>
        </w:rPr>
        <w:t>alınır.</w:t>
      </w:r>
      <w:r w:rsidRPr="00372645">
        <w:rPr>
          <w:spacing w:val="-8"/>
          <w:sz w:val="24"/>
          <w:szCs w:val="24"/>
        </w:rPr>
        <w:t xml:space="preserve"> </w:t>
      </w:r>
      <w:r w:rsidRPr="00372645">
        <w:rPr>
          <w:sz w:val="24"/>
          <w:szCs w:val="24"/>
        </w:rPr>
        <w:t>Bu</w:t>
      </w:r>
      <w:r w:rsidRPr="00372645">
        <w:rPr>
          <w:spacing w:val="-5"/>
          <w:sz w:val="24"/>
          <w:szCs w:val="24"/>
        </w:rPr>
        <w:t xml:space="preserve"> </w:t>
      </w:r>
      <w:r w:rsidRPr="00372645">
        <w:rPr>
          <w:sz w:val="24"/>
          <w:szCs w:val="24"/>
        </w:rPr>
        <w:t>süre</w:t>
      </w:r>
      <w:r w:rsidRPr="00372645">
        <w:rPr>
          <w:spacing w:val="-7"/>
          <w:sz w:val="24"/>
          <w:szCs w:val="24"/>
        </w:rPr>
        <w:t xml:space="preserve"> </w:t>
      </w:r>
      <w:r w:rsidRPr="00372645">
        <w:rPr>
          <w:sz w:val="24"/>
          <w:szCs w:val="24"/>
        </w:rPr>
        <w:t>sonunda</w:t>
      </w:r>
      <w:r w:rsidRPr="00372645">
        <w:rPr>
          <w:spacing w:val="-6"/>
          <w:sz w:val="24"/>
          <w:szCs w:val="24"/>
        </w:rPr>
        <w:t xml:space="preserve"> </w:t>
      </w:r>
      <w:r w:rsidRPr="00372645">
        <w:rPr>
          <w:sz w:val="24"/>
          <w:szCs w:val="24"/>
        </w:rPr>
        <w:t>Türkçe</w:t>
      </w:r>
      <w:r w:rsidRPr="00372645">
        <w:rPr>
          <w:spacing w:val="-7"/>
          <w:sz w:val="24"/>
          <w:szCs w:val="24"/>
        </w:rPr>
        <w:t xml:space="preserve"> </w:t>
      </w:r>
      <w:r w:rsidRPr="00372645">
        <w:rPr>
          <w:sz w:val="24"/>
          <w:szCs w:val="24"/>
        </w:rPr>
        <w:t>Yeterlik</w:t>
      </w:r>
      <w:r w:rsidRPr="00372645">
        <w:rPr>
          <w:spacing w:val="-5"/>
          <w:sz w:val="24"/>
          <w:szCs w:val="24"/>
        </w:rPr>
        <w:t xml:space="preserve"> </w:t>
      </w:r>
      <w:r w:rsidRPr="00372645">
        <w:rPr>
          <w:sz w:val="24"/>
          <w:szCs w:val="24"/>
        </w:rPr>
        <w:t>Sınavından</w:t>
      </w:r>
      <w:r w:rsidRPr="00372645">
        <w:rPr>
          <w:spacing w:val="-5"/>
          <w:sz w:val="24"/>
          <w:szCs w:val="24"/>
        </w:rPr>
        <w:t xml:space="preserve"> </w:t>
      </w:r>
      <w:r w:rsidRPr="00372645">
        <w:rPr>
          <w:sz w:val="24"/>
          <w:szCs w:val="24"/>
        </w:rPr>
        <w:t>veya</w:t>
      </w:r>
      <w:r w:rsidRPr="00372645">
        <w:rPr>
          <w:spacing w:val="-3"/>
          <w:sz w:val="24"/>
          <w:szCs w:val="24"/>
        </w:rPr>
        <w:t xml:space="preserve"> </w:t>
      </w:r>
      <w:r w:rsidRPr="00372645">
        <w:rPr>
          <w:sz w:val="24"/>
          <w:szCs w:val="24"/>
        </w:rPr>
        <w:t>Malatya Turgut Özal Üniversitesi Dil Eğitimi Uygulama ve Araştırma Merkezi Eğitim-Öğretim ve Sınav Yönergesi hükümlerine göre eşdeğerliği kabul edilen sınavların</w:t>
      </w:r>
      <w:r w:rsidRPr="00372645">
        <w:rPr>
          <w:spacing w:val="-8"/>
          <w:sz w:val="24"/>
          <w:szCs w:val="24"/>
        </w:rPr>
        <w:t xml:space="preserve"> </w:t>
      </w:r>
      <w:r w:rsidRPr="00372645">
        <w:rPr>
          <w:sz w:val="24"/>
          <w:szCs w:val="24"/>
        </w:rPr>
        <w:t>birinden</w:t>
      </w:r>
      <w:r w:rsidRPr="00372645">
        <w:rPr>
          <w:spacing w:val="-6"/>
          <w:sz w:val="24"/>
          <w:szCs w:val="24"/>
        </w:rPr>
        <w:t xml:space="preserve"> </w:t>
      </w:r>
      <w:r w:rsidRPr="00372645">
        <w:rPr>
          <w:sz w:val="24"/>
          <w:szCs w:val="24"/>
        </w:rPr>
        <w:t>yönergede</w:t>
      </w:r>
      <w:r w:rsidRPr="00372645">
        <w:rPr>
          <w:spacing w:val="-8"/>
          <w:sz w:val="24"/>
          <w:szCs w:val="24"/>
        </w:rPr>
        <w:t xml:space="preserve"> </w:t>
      </w:r>
      <w:r w:rsidRPr="00372645">
        <w:rPr>
          <w:sz w:val="24"/>
          <w:szCs w:val="24"/>
        </w:rPr>
        <w:t>belirlenen</w:t>
      </w:r>
      <w:r w:rsidRPr="00372645">
        <w:rPr>
          <w:spacing w:val="-5"/>
          <w:sz w:val="24"/>
          <w:szCs w:val="24"/>
        </w:rPr>
        <w:t xml:space="preserve"> </w:t>
      </w:r>
      <w:r w:rsidRPr="00372645">
        <w:rPr>
          <w:sz w:val="24"/>
          <w:szCs w:val="24"/>
        </w:rPr>
        <w:t>düzeyde</w:t>
      </w:r>
      <w:r w:rsidRPr="00372645">
        <w:rPr>
          <w:spacing w:val="-8"/>
          <w:sz w:val="24"/>
          <w:szCs w:val="24"/>
        </w:rPr>
        <w:t xml:space="preserve"> </w:t>
      </w:r>
      <w:r w:rsidRPr="00372645">
        <w:rPr>
          <w:sz w:val="24"/>
          <w:szCs w:val="24"/>
        </w:rPr>
        <w:t>puan</w:t>
      </w:r>
      <w:r w:rsidRPr="00372645">
        <w:rPr>
          <w:spacing w:val="-8"/>
          <w:sz w:val="24"/>
          <w:szCs w:val="24"/>
        </w:rPr>
        <w:t xml:space="preserve"> </w:t>
      </w:r>
      <w:r w:rsidRPr="00372645">
        <w:rPr>
          <w:sz w:val="24"/>
          <w:szCs w:val="24"/>
        </w:rPr>
        <w:t>alarak</w:t>
      </w:r>
      <w:r w:rsidRPr="00372645">
        <w:rPr>
          <w:spacing w:val="-7"/>
          <w:sz w:val="24"/>
          <w:szCs w:val="24"/>
        </w:rPr>
        <w:t xml:space="preserve"> </w:t>
      </w:r>
      <w:r w:rsidRPr="00372645">
        <w:rPr>
          <w:sz w:val="24"/>
          <w:szCs w:val="24"/>
        </w:rPr>
        <w:t>başarılı</w:t>
      </w:r>
      <w:r w:rsidRPr="00372645">
        <w:rPr>
          <w:spacing w:val="-7"/>
          <w:sz w:val="24"/>
          <w:szCs w:val="24"/>
        </w:rPr>
        <w:t xml:space="preserve"> </w:t>
      </w:r>
      <w:r w:rsidRPr="00372645">
        <w:rPr>
          <w:sz w:val="24"/>
          <w:szCs w:val="24"/>
        </w:rPr>
        <w:t>olanlar,</w:t>
      </w:r>
      <w:r w:rsidRPr="00372645">
        <w:rPr>
          <w:spacing w:val="-7"/>
          <w:sz w:val="24"/>
          <w:szCs w:val="24"/>
        </w:rPr>
        <w:t xml:space="preserve"> </w:t>
      </w:r>
      <w:r w:rsidRPr="00372645">
        <w:rPr>
          <w:sz w:val="24"/>
          <w:szCs w:val="24"/>
        </w:rPr>
        <w:t>Türkçe</w:t>
      </w:r>
      <w:r w:rsidRPr="00372645">
        <w:rPr>
          <w:spacing w:val="-8"/>
          <w:sz w:val="24"/>
          <w:szCs w:val="24"/>
        </w:rPr>
        <w:t xml:space="preserve"> </w:t>
      </w:r>
      <w:r w:rsidRPr="00372645">
        <w:rPr>
          <w:sz w:val="24"/>
          <w:szCs w:val="24"/>
        </w:rPr>
        <w:t>Hazırlık</w:t>
      </w:r>
      <w:r w:rsidRPr="00372645">
        <w:rPr>
          <w:spacing w:val="-7"/>
          <w:sz w:val="24"/>
          <w:szCs w:val="24"/>
        </w:rPr>
        <w:t xml:space="preserve"> </w:t>
      </w:r>
      <w:r w:rsidRPr="00372645">
        <w:rPr>
          <w:sz w:val="24"/>
          <w:szCs w:val="24"/>
        </w:rPr>
        <w:t>sınıfından</w:t>
      </w:r>
      <w:r w:rsidRPr="00372645">
        <w:rPr>
          <w:spacing w:val="-5"/>
          <w:sz w:val="24"/>
          <w:szCs w:val="24"/>
        </w:rPr>
        <w:t xml:space="preserve"> </w:t>
      </w:r>
      <w:r w:rsidRPr="00372645">
        <w:rPr>
          <w:sz w:val="24"/>
          <w:szCs w:val="24"/>
        </w:rPr>
        <w:t>muaf</w:t>
      </w:r>
      <w:r w:rsidRPr="00372645">
        <w:rPr>
          <w:spacing w:val="-7"/>
          <w:sz w:val="24"/>
          <w:szCs w:val="24"/>
        </w:rPr>
        <w:t xml:space="preserve"> </w:t>
      </w:r>
      <w:r w:rsidRPr="00372645">
        <w:rPr>
          <w:sz w:val="24"/>
          <w:szCs w:val="24"/>
        </w:rPr>
        <w:t>edilir.</w:t>
      </w:r>
      <w:r w:rsidRPr="00372645">
        <w:rPr>
          <w:spacing w:val="-6"/>
          <w:sz w:val="24"/>
          <w:szCs w:val="24"/>
        </w:rPr>
        <w:t xml:space="preserve"> </w:t>
      </w:r>
      <w:r w:rsidRPr="00372645">
        <w:rPr>
          <w:sz w:val="24"/>
          <w:szCs w:val="24"/>
        </w:rPr>
        <w:t>Türkçe hazırlık</w:t>
      </w:r>
      <w:r w:rsidRPr="00372645">
        <w:rPr>
          <w:spacing w:val="-8"/>
          <w:sz w:val="24"/>
          <w:szCs w:val="24"/>
        </w:rPr>
        <w:t xml:space="preserve"> </w:t>
      </w:r>
      <w:r w:rsidRPr="00372645">
        <w:rPr>
          <w:sz w:val="24"/>
          <w:szCs w:val="24"/>
        </w:rPr>
        <w:t>sınıfında</w:t>
      </w:r>
      <w:r w:rsidRPr="00372645">
        <w:rPr>
          <w:spacing w:val="-7"/>
          <w:sz w:val="24"/>
          <w:szCs w:val="24"/>
        </w:rPr>
        <w:t xml:space="preserve"> </w:t>
      </w:r>
      <w:r w:rsidRPr="00372645">
        <w:rPr>
          <w:sz w:val="24"/>
          <w:szCs w:val="24"/>
        </w:rPr>
        <w:t>olan</w:t>
      </w:r>
      <w:r w:rsidRPr="00372645">
        <w:rPr>
          <w:spacing w:val="-4"/>
          <w:sz w:val="24"/>
          <w:szCs w:val="24"/>
        </w:rPr>
        <w:t xml:space="preserve"> </w:t>
      </w:r>
      <w:r w:rsidRPr="00372645">
        <w:rPr>
          <w:sz w:val="24"/>
          <w:szCs w:val="24"/>
        </w:rPr>
        <w:t>öğrenciler, Türkçe Yeterlik Sınavından veya Malatya Turgut Özal Üniversitesi Dil Eğitimi Uygulama ve Araştırma Merkezi Eğitim-Öğretim ve Sınav Yönergesi hükümlerine</w:t>
      </w:r>
      <w:r w:rsidRPr="00372645">
        <w:rPr>
          <w:spacing w:val="-5"/>
          <w:sz w:val="24"/>
          <w:szCs w:val="24"/>
        </w:rPr>
        <w:t xml:space="preserve"> </w:t>
      </w:r>
      <w:r w:rsidRPr="00372645">
        <w:rPr>
          <w:sz w:val="24"/>
          <w:szCs w:val="24"/>
        </w:rPr>
        <w:t>göre</w:t>
      </w:r>
      <w:r w:rsidRPr="00372645">
        <w:rPr>
          <w:spacing w:val="-5"/>
          <w:sz w:val="24"/>
          <w:szCs w:val="24"/>
        </w:rPr>
        <w:t xml:space="preserve"> </w:t>
      </w:r>
      <w:r w:rsidRPr="00372645">
        <w:rPr>
          <w:sz w:val="24"/>
          <w:szCs w:val="24"/>
        </w:rPr>
        <w:t>eşdeğerliği</w:t>
      </w:r>
      <w:r w:rsidRPr="00372645">
        <w:rPr>
          <w:spacing w:val="-1"/>
          <w:sz w:val="24"/>
          <w:szCs w:val="24"/>
        </w:rPr>
        <w:t xml:space="preserve"> </w:t>
      </w:r>
      <w:r w:rsidRPr="00372645">
        <w:rPr>
          <w:sz w:val="24"/>
          <w:szCs w:val="24"/>
        </w:rPr>
        <w:t>kabul</w:t>
      </w:r>
      <w:r w:rsidRPr="00372645">
        <w:rPr>
          <w:spacing w:val="-4"/>
          <w:sz w:val="24"/>
          <w:szCs w:val="24"/>
        </w:rPr>
        <w:t xml:space="preserve"> </w:t>
      </w:r>
      <w:r w:rsidRPr="00372645">
        <w:rPr>
          <w:sz w:val="24"/>
          <w:szCs w:val="24"/>
        </w:rPr>
        <w:t>edilen</w:t>
      </w:r>
      <w:r w:rsidRPr="00372645">
        <w:rPr>
          <w:spacing w:val="-2"/>
          <w:sz w:val="24"/>
          <w:szCs w:val="24"/>
        </w:rPr>
        <w:t xml:space="preserve"> </w:t>
      </w:r>
      <w:r w:rsidRPr="00372645">
        <w:rPr>
          <w:sz w:val="24"/>
          <w:szCs w:val="24"/>
        </w:rPr>
        <w:t>sınavların</w:t>
      </w:r>
      <w:r w:rsidRPr="00372645">
        <w:rPr>
          <w:spacing w:val="-3"/>
          <w:sz w:val="24"/>
          <w:szCs w:val="24"/>
        </w:rPr>
        <w:t xml:space="preserve"> </w:t>
      </w:r>
      <w:r w:rsidRPr="00372645">
        <w:rPr>
          <w:sz w:val="24"/>
          <w:szCs w:val="24"/>
        </w:rPr>
        <w:t>birinden</w:t>
      </w:r>
      <w:r w:rsidRPr="00372645">
        <w:rPr>
          <w:spacing w:val="-4"/>
          <w:sz w:val="24"/>
          <w:szCs w:val="24"/>
        </w:rPr>
        <w:t xml:space="preserve"> </w:t>
      </w:r>
      <w:r w:rsidRPr="00372645">
        <w:rPr>
          <w:sz w:val="24"/>
          <w:szCs w:val="24"/>
        </w:rPr>
        <w:t>yönergede</w:t>
      </w:r>
      <w:r w:rsidRPr="00372645">
        <w:rPr>
          <w:spacing w:val="-5"/>
          <w:sz w:val="24"/>
          <w:szCs w:val="24"/>
        </w:rPr>
        <w:t xml:space="preserve"> </w:t>
      </w:r>
      <w:r w:rsidRPr="00372645">
        <w:rPr>
          <w:sz w:val="24"/>
          <w:szCs w:val="24"/>
        </w:rPr>
        <w:t>belirlenen</w:t>
      </w:r>
      <w:r w:rsidRPr="00372645">
        <w:rPr>
          <w:spacing w:val="-1"/>
          <w:sz w:val="24"/>
          <w:szCs w:val="24"/>
        </w:rPr>
        <w:t xml:space="preserve"> </w:t>
      </w:r>
      <w:r w:rsidRPr="00372645">
        <w:rPr>
          <w:sz w:val="24"/>
          <w:szCs w:val="24"/>
        </w:rPr>
        <w:t>düzeyde</w:t>
      </w:r>
      <w:r w:rsidRPr="00372645">
        <w:rPr>
          <w:spacing w:val="-5"/>
          <w:sz w:val="24"/>
          <w:szCs w:val="24"/>
        </w:rPr>
        <w:t xml:space="preserve"> </w:t>
      </w:r>
      <w:r w:rsidRPr="00372645">
        <w:rPr>
          <w:sz w:val="24"/>
          <w:szCs w:val="24"/>
        </w:rPr>
        <w:t>puan</w:t>
      </w:r>
      <w:r w:rsidRPr="00372645">
        <w:rPr>
          <w:spacing w:val="-2"/>
          <w:sz w:val="24"/>
          <w:szCs w:val="24"/>
        </w:rPr>
        <w:t xml:space="preserve"> </w:t>
      </w:r>
      <w:r w:rsidRPr="00372645">
        <w:rPr>
          <w:sz w:val="24"/>
          <w:szCs w:val="24"/>
        </w:rPr>
        <w:t>alarak</w:t>
      </w:r>
      <w:r w:rsidRPr="00372645">
        <w:rPr>
          <w:spacing w:val="-3"/>
          <w:sz w:val="24"/>
          <w:szCs w:val="24"/>
        </w:rPr>
        <w:t xml:space="preserve"> </w:t>
      </w:r>
      <w:r w:rsidRPr="00372645">
        <w:rPr>
          <w:sz w:val="24"/>
          <w:szCs w:val="24"/>
        </w:rPr>
        <w:t>başarılı</w:t>
      </w:r>
      <w:r w:rsidRPr="00372645">
        <w:rPr>
          <w:spacing w:val="-4"/>
          <w:sz w:val="24"/>
          <w:szCs w:val="24"/>
        </w:rPr>
        <w:t xml:space="preserve"> </w:t>
      </w:r>
      <w:r w:rsidRPr="00372645">
        <w:rPr>
          <w:sz w:val="24"/>
          <w:szCs w:val="24"/>
        </w:rPr>
        <w:t>olamazlarsa</w:t>
      </w:r>
      <w:r w:rsidRPr="00372645">
        <w:rPr>
          <w:spacing w:val="-2"/>
          <w:sz w:val="24"/>
          <w:szCs w:val="24"/>
        </w:rPr>
        <w:t xml:space="preserve"> </w:t>
      </w:r>
      <w:r w:rsidRPr="00372645">
        <w:rPr>
          <w:sz w:val="24"/>
          <w:szCs w:val="24"/>
        </w:rPr>
        <w:t>bölüm</w:t>
      </w:r>
      <w:r w:rsidRPr="00372645">
        <w:rPr>
          <w:spacing w:val="-4"/>
          <w:sz w:val="24"/>
          <w:szCs w:val="24"/>
        </w:rPr>
        <w:t xml:space="preserve"> </w:t>
      </w:r>
      <w:r w:rsidRPr="00372645">
        <w:rPr>
          <w:sz w:val="24"/>
          <w:szCs w:val="24"/>
        </w:rPr>
        <w:t>derslerini</w:t>
      </w:r>
      <w:r w:rsidRPr="00372645">
        <w:rPr>
          <w:spacing w:val="-4"/>
          <w:sz w:val="24"/>
          <w:szCs w:val="24"/>
        </w:rPr>
        <w:t xml:space="preserve"> </w:t>
      </w:r>
      <w:r w:rsidRPr="00372645">
        <w:rPr>
          <w:sz w:val="24"/>
          <w:szCs w:val="24"/>
        </w:rPr>
        <w:t>alamazlar.</w:t>
      </w:r>
    </w:p>
    <w:p w:rsidR="00360AF1" w:rsidRPr="00372645" w:rsidRDefault="00360AF1" w:rsidP="00360AF1">
      <w:pPr>
        <w:pStyle w:val="ListeParagraf"/>
        <w:tabs>
          <w:tab w:val="left" w:pos="1158"/>
        </w:tabs>
        <w:spacing w:line="276" w:lineRule="auto"/>
        <w:ind w:left="1004" w:right="118" w:firstLine="0"/>
        <w:rPr>
          <w:sz w:val="24"/>
          <w:szCs w:val="24"/>
        </w:rPr>
      </w:pPr>
    </w:p>
    <w:p w:rsidR="00360AF1" w:rsidRPr="00372645" w:rsidRDefault="00360AF1" w:rsidP="00360AF1">
      <w:pPr>
        <w:pStyle w:val="ListeParagraf"/>
        <w:tabs>
          <w:tab w:val="left" w:pos="1158"/>
        </w:tabs>
        <w:spacing w:line="276" w:lineRule="auto"/>
        <w:ind w:left="1004" w:right="118" w:firstLine="0"/>
        <w:rPr>
          <w:b/>
          <w:sz w:val="24"/>
          <w:szCs w:val="24"/>
        </w:rPr>
      </w:pPr>
    </w:p>
    <w:p w:rsidR="00360AF1" w:rsidRPr="00372645" w:rsidRDefault="00360AF1" w:rsidP="00360AF1">
      <w:pPr>
        <w:pStyle w:val="Balk12"/>
        <w:numPr>
          <w:ilvl w:val="0"/>
          <w:numId w:val="2"/>
        </w:numPr>
        <w:jc w:val="both"/>
        <w:rPr>
          <w:sz w:val="24"/>
          <w:szCs w:val="24"/>
        </w:rPr>
      </w:pPr>
      <w:r w:rsidRPr="00372645">
        <w:rPr>
          <w:sz w:val="24"/>
          <w:szCs w:val="24"/>
        </w:rPr>
        <w:t xml:space="preserve"> Zorunlu yabancı dil hazırlık sınıfı bulunan bölümlere başvuran öğrenciler;</w:t>
      </w:r>
    </w:p>
    <w:p w:rsidR="00E63C81" w:rsidRDefault="00360AF1" w:rsidP="009F5E10">
      <w:pPr>
        <w:pStyle w:val="GvdeMetni"/>
        <w:spacing w:before="130"/>
        <w:ind w:left="220"/>
        <w:jc w:val="both"/>
        <w:rPr>
          <w:sz w:val="24"/>
          <w:szCs w:val="24"/>
        </w:rPr>
      </w:pPr>
      <w:r w:rsidRPr="00372645">
        <w:rPr>
          <w:sz w:val="24"/>
          <w:szCs w:val="24"/>
        </w:rPr>
        <w:t xml:space="preserve">Malatya </w:t>
      </w:r>
      <w:r w:rsidR="00372645">
        <w:rPr>
          <w:sz w:val="24"/>
          <w:szCs w:val="24"/>
        </w:rPr>
        <w:t xml:space="preserve">Turgut Özal </w:t>
      </w:r>
      <w:r w:rsidRPr="00372645">
        <w:rPr>
          <w:sz w:val="24"/>
          <w:szCs w:val="24"/>
        </w:rPr>
        <w:t>Üniversitesi Yabancı Dil Hazırlık Sınıfı Eğitim- Öğretim ve Sınav Yönetmeliği hükümlerine tabidir.</w:t>
      </w:r>
    </w:p>
    <w:p w:rsidR="009F5E10" w:rsidRDefault="009F5E10" w:rsidP="00E93967">
      <w:pPr>
        <w:tabs>
          <w:tab w:val="left" w:pos="1158"/>
        </w:tabs>
        <w:spacing w:line="276" w:lineRule="auto"/>
        <w:ind w:right="118"/>
        <w:rPr>
          <w:sz w:val="24"/>
          <w:szCs w:val="24"/>
        </w:rPr>
      </w:pPr>
    </w:p>
    <w:p w:rsidR="009F5E10" w:rsidRPr="009F5E10" w:rsidRDefault="009F5E10" w:rsidP="009F5E10">
      <w:pPr>
        <w:tabs>
          <w:tab w:val="left" w:pos="1158"/>
        </w:tabs>
        <w:spacing w:line="276" w:lineRule="auto"/>
        <w:ind w:right="118"/>
        <w:jc w:val="center"/>
        <w:rPr>
          <w:b/>
          <w:sz w:val="24"/>
          <w:szCs w:val="24"/>
        </w:rPr>
      </w:pPr>
    </w:p>
    <w:p w:rsidR="009F5E10" w:rsidRPr="009F5E10" w:rsidRDefault="009F5E10" w:rsidP="009F5E10">
      <w:pPr>
        <w:pStyle w:val="GvdeMetni"/>
        <w:spacing w:before="67" w:line="360" w:lineRule="auto"/>
        <w:ind w:left="978" w:right="1571"/>
        <w:jc w:val="center"/>
        <w:rPr>
          <w:b/>
        </w:rPr>
      </w:pPr>
      <w:r w:rsidRPr="009F5E10">
        <w:rPr>
          <w:b/>
        </w:rPr>
        <w:t>ULUSLARARASI GEÇERLİLİĞİ OLAN İNGİLİZCE SINAVLARININ SENATO TARAFINDAN KABUL EDİLEN MALATYA TURGUT ÖZAL ÜNİVERSİTESİ İNGİLİZCE MUAFİYET SINAVI EŞDEĞERLİLİK VE MUAFİYET PUANLARI</w:t>
      </w:r>
    </w:p>
    <w:p w:rsidR="009F5E10" w:rsidRDefault="009F5E10" w:rsidP="009F5E10">
      <w:pPr>
        <w:pStyle w:val="GvdeMetni"/>
        <w:spacing w:before="3"/>
        <w:rPr>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559"/>
        <w:gridCol w:w="708"/>
        <w:gridCol w:w="850"/>
        <w:gridCol w:w="1135"/>
        <w:gridCol w:w="1133"/>
        <w:gridCol w:w="710"/>
        <w:gridCol w:w="708"/>
        <w:gridCol w:w="709"/>
        <w:gridCol w:w="1702"/>
        <w:gridCol w:w="1418"/>
      </w:tblGrid>
      <w:tr w:rsidR="009F5E10" w:rsidTr="00A9392B">
        <w:trPr>
          <w:trHeight w:val="947"/>
        </w:trPr>
        <w:tc>
          <w:tcPr>
            <w:tcW w:w="862" w:type="dxa"/>
          </w:tcPr>
          <w:p w:rsidR="009F5E10" w:rsidRDefault="009F5E10" w:rsidP="00A9392B">
            <w:pPr>
              <w:pStyle w:val="TableParagraph"/>
              <w:spacing w:before="3"/>
            </w:pPr>
          </w:p>
          <w:p w:rsidR="009F5E10" w:rsidRDefault="009F5E10" w:rsidP="00A9392B">
            <w:pPr>
              <w:pStyle w:val="TableParagraph"/>
              <w:spacing w:before="1"/>
              <w:ind w:left="189" w:right="63"/>
              <w:jc w:val="center"/>
              <w:rPr>
                <w:b/>
                <w:sz w:val="19"/>
              </w:rPr>
            </w:pPr>
            <w:r>
              <w:rPr>
                <w:b/>
                <w:sz w:val="19"/>
              </w:rPr>
              <w:t>YDMS</w:t>
            </w:r>
          </w:p>
        </w:tc>
        <w:tc>
          <w:tcPr>
            <w:tcW w:w="2117" w:type="dxa"/>
            <w:gridSpan w:val="3"/>
          </w:tcPr>
          <w:p w:rsidR="009F5E10" w:rsidRDefault="009F5E10" w:rsidP="00A9392B">
            <w:pPr>
              <w:pStyle w:val="TableParagraph"/>
              <w:spacing w:before="3"/>
            </w:pPr>
          </w:p>
          <w:p w:rsidR="009F5E10" w:rsidRDefault="009F5E10" w:rsidP="00A9392B">
            <w:pPr>
              <w:pStyle w:val="TableParagraph"/>
              <w:spacing w:before="1"/>
              <w:ind w:left="712" w:right="709"/>
              <w:jc w:val="center"/>
              <w:rPr>
                <w:b/>
                <w:sz w:val="19"/>
              </w:rPr>
            </w:pPr>
            <w:r>
              <w:rPr>
                <w:b/>
                <w:sz w:val="19"/>
              </w:rPr>
              <w:t>TOEFL</w:t>
            </w:r>
          </w:p>
        </w:tc>
        <w:tc>
          <w:tcPr>
            <w:tcW w:w="1135" w:type="dxa"/>
          </w:tcPr>
          <w:p w:rsidR="009F5E10" w:rsidRDefault="009F5E10" w:rsidP="00A9392B">
            <w:pPr>
              <w:pStyle w:val="TableParagraph"/>
              <w:spacing w:before="129"/>
              <w:ind w:left="100" w:right="93"/>
              <w:jc w:val="center"/>
              <w:rPr>
                <w:b/>
                <w:sz w:val="19"/>
              </w:rPr>
            </w:pPr>
            <w:r>
              <w:rPr>
                <w:b/>
                <w:sz w:val="19"/>
              </w:rPr>
              <w:t>PTE</w:t>
            </w:r>
          </w:p>
          <w:p w:rsidR="009F5E10" w:rsidRDefault="009F5E10" w:rsidP="00A9392B">
            <w:pPr>
              <w:pStyle w:val="TableParagraph"/>
              <w:spacing w:before="6"/>
              <w:ind w:left="100" w:right="93"/>
              <w:jc w:val="center"/>
            </w:pPr>
            <w:r>
              <w:t>Academic</w:t>
            </w:r>
          </w:p>
        </w:tc>
        <w:tc>
          <w:tcPr>
            <w:tcW w:w="1133" w:type="dxa"/>
          </w:tcPr>
          <w:p w:rsidR="009F5E10" w:rsidRDefault="009F5E10" w:rsidP="00A9392B">
            <w:pPr>
              <w:pStyle w:val="TableParagraph"/>
              <w:spacing w:before="129"/>
              <w:ind w:left="202" w:right="75"/>
              <w:jc w:val="center"/>
              <w:rPr>
                <w:b/>
                <w:sz w:val="19"/>
              </w:rPr>
            </w:pPr>
            <w:r>
              <w:rPr>
                <w:b/>
                <w:sz w:val="19"/>
              </w:rPr>
              <w:t>IELTS</w:t>
            </w:r>
          </w:p>
          <w:p w:rsidR="009F5E10" w:rsidRDefault="009F5E10" w:rsidP="00A9392B">
            <w:pPr>
              <w:pStyle w:val="TableParagraph"/>
              <w:spacing w:before="34"/>
              <w:ind w:left="202" w:right="78"/>
              <w:jc w:val="center"/>
              <w:rPr>
                <w:b/>
                <w:sz w:val="19"/>
              </w:rPr>
            </w:pPr>
            <w:r>
              <w:rPr>
                <w:b/>
                <w:sz w:val="19"/>
              </w:rPr>
              <w:t>Academic</w:t>
            </w:r>
          </w:p>
        </w:tc>
        <w:tc>
          <w:tcPr>
            <w:tcW w:w="710" w:type="dxa"/>
          </w:tcPr>
          <w:p w:rsidR="009F5E10" w:rsidRDefault="009F5E10" w:rsidP="00A9392B">
            <w:pPr>
              <w:pStyle w:val="TableParagraph"/>
              <w:spacing w:before="69" w:line="408" w:lineRule="auto"/>
              <w:ind w:left="221" w:right="44" w:hanging="39"/>
              <w:rPr>
                <w:b/>
                <w:sz w:val="19"/>
              </w:rPr>
            </w:pPr>
            <w:r>
              <w:rPr>
                <w:b/>
                <w:sz w:val="19"/>
              </w:rPr>
              <w:t>CAE/ CPE</w:t>
            </w:r>
          </w:p>
        </w:tc>
        <w:tc>
          <w:tcPr>
            <w:tcW w:w="708" w:type="dxa"/>
          </w:tcPr>
          <w:p w:rsidR="009F5E10" w:rsidRDefault="009F5E10" w:rsidP="00A9392B">
            <w:pPr>
              <w:pStyle w:val="TableParagraph"/>
              <w:spacing w:before="3"/>
            </w:pPr>
          </w:p>
          <w:p w:rsidR="009F5E10" w:rsidRDefault="009F5E10" w:rsidP="00A9392B">
            <w:pPr>
              <w:pStyle w:val="TableParagraph"/>
              <w:spacing w:before="1"/>
              <w:ind w:left="203" w:right="75"/>
              <w:jc w:val="center"/>
              <w:rPr>
                <w:b/>
                <w:sz w:val="19"/>
              </w:rPr>
            </w:pPr>
            <w:r>
              <w:rPr>
                <w:b/>
                <w:sz w:val="19"/>
              </w:rPr>
              <w:t>FCE</w:t>
            </w:r>
          </w:p>
        </w:tc>
        <w:tc>
          <w:tcPr>
            <w:tcW w:w="709" w:type="dxa"/>
          </w:tcPr>
          <w:p w:rsidR="009F5E10" w:rsidRDefault="009F5E10" w:rsidP="00A9392B">
            <w:pPr>
              <w:pStyle w:val="TableParagraph"/>
              <w:spacing w:before="3"/>
            </w:pPr>
          </w:p>
          <w:p w:rsidR="009F5E10" w:rsidRDefault="009F5E10" w:rsidP="00A9392B">
            <w:pPr>
              <w:pStyle w:val="TableParagraph"/>
              <w:spacing w:before="1"/>
              <w:ind w:left="191" w:right="65"/>
              <w:jc w:val="center"/>
              <w:rPr>
                <w:b/>
                <w:sz w:val="19"/>
              </w:rPr>
            </w:pPr>
            <w:r>
              <w:rPr>
                <w:b/>
                <w:sz w:val="19"/>
              </w:rPr>
              <w:t>OTE</w:t>
            </w:r>
          </w:p>
        </w:tc>
        <w:tc>
          <w:tcPr>
            <w:tcW w:w="1702" w:type="dxa"/>
          </w:tcPr>
          <w:p w:rsidR="009F5E10" w:rsidRDefault="009F5E10" w:rsidP="00A9392B">
            <w:pPr>
              <w:pStyle w:val="TableParagraph"/>
              <w:spacing w:before="3"/>
            </w:pPr>
          </w:p>
          <w:p w:rsidR="009F5E10" w:rsidRDefault="009F5E10" w:rsidP="00A9392B">
            <w:pPr>
              <w:pStyle w:val="TableParagraph"/>
              <w:spacing w:before="1"/>
              <w:ind w:left="318" w:right="193"/>
              <w:jc w:val="center"/>
              <w:rPr>
                <w:b/>
                <w:sz w:val="19"/>
              </w:rPr>
            </w:pPr>
            <w:r>
              <w:rPr>
                <w:b/>
                <w:sz w:val="19"/>
              </w:rPr>
              <w:t>City &amp; Guilds</w:t>
            </w:r>
          </w:p>
        </w:tc>
        <w:tc>
          <w:tcPr>
            <w:tcW w:w="1418" w:type="dxa"/>
          </w:tcPr>
          <w:p w:rsidR="009F5E10" w:rsidRDefault="009F5E10" w:rsidP="00A9392B">
            <w:pPr>
              <w:pStyle w:val="TableParagraph"/>
            </w:pPr>
          </w:p>
        </w:tc>
      </w:tr>
      <w:tr w:rsidR="009F5E10" w:rsidTr="00A9392B">
        <w:trPr>
          <w:trHeight w:val="942"/>
        </w:trPr>
        <w:tc>
          <w:tcPr>
            <w:tcW w:w="862" w:type="dxa"/>
          </w:tcPr>
          <w:p w:rsidR="009F5E10" w:rsidRDefault="009F5E10" w:rsidP="00A9392B">
            <w:pPr>
              <w:pStyle w:val="TableParagraph"/>
            </w:pPr>
          </w:p>
        </w:tc>
        <w:tc>
          <w:tcPr>
            <w:tcW w:w="559" w:type="dxa"/>
          </w:tcPr>
          <w:p w:rsidR="009F5E10" w:rsidRDefault="009F5E10" w:rsidP="00A9392B">
            <w:pPr>
              <w:pStyle w:val="TableParagraph"/>
              <w:spacing w:before="1"/>
            </w:pPr>
          </w:p>
          <w:p w:rsidR="009F5E10" w:rsidRDefault="009F5E10" w:rsidP="00A9392B">
            <w:pPr>
              <w:pStyle w:val="TableParagraph"/>
              <w:ind w:right="41"/>
              <w:jc w:val="right"/>
              <w:rPr>
                <w:b/>
                <w:sz w:val="19"/>
              </w:rPr>
            </w:pPr>
            <w:r>
              <w:rPr>
                <w:b/>
                <w:w w:val="95"/>
                <w:sz w:val="19"/>
              </w:rPr>
              <w:t>IBT</w:t>
            </w:r>
          </w:p>
        </w:tc>
        <w:tc>
          <w:tcPr>
            <w:tcW w:w="708" w:type="dxa"/>
          </w:tcPr>
          <w:p w:rsidR="009F5E10" w:rsidRDefault="009F5E10" w:rsidP="00A9392B">
            <w:pPr>
              <w:pStyle w:val="TableParagraph"/>
              <w:spacing w:before="1"/>
            </w:pPr>
          </w:p>
          <w:p w:rsidR="009F5E10" w:rsidRDefault="009F5E10" w:rsidP="00A9392B">
            <w:pPr>
              <w:pStyle w:val="TableParagraph"/>
              <w:ind w:right="85"/>
              <w:jc w:val="right"/>
              <w:rPr>
                <w:b/>
                <w:sz w:val="19"/>
              </w:rPr>
            </w:pPr>
            <w:r>
              <w:rPr>
                <w:b/>
                <w:sz w:val="19"/>
              </w:rPr>
              <w:t>CBT</w:t>
            </w:r>
          </w:p>
        </w:tc>
        <w:tc>
          <w:tcPr>
            <w:tcW w:w="850" w:type="dxa"/>
          </w:tcPr>
          <w:p w:rsidR="009F5E10" w:rsidRDefault="009F5E10" w:rsidP="00A9392B">
            <w:pPr>
              <w:pStyle w:val="TableParagraph"/>
              <w:spacing w:before="144"/>
              <w:ind w:left="155"/>
              <w:rPr>
                <w:b/>
                <w:sz w:val="19"/>
              </w:rPr>
            </w:pPr>
            <w:r>
              <w:rPr>
                <w:b/>
                <w:sz w:val="19"/>
              </w:rPr>
              <w:t>PBT</w:t>
            </w:r>
            <w:r>
              <w:rPr>
                <w:b/>
                <w:spacing w:val="8"/>
                <w:sz w:val="19"/>
              </w:rPr>
              <w:t xml:space="preserve"> </w:t>
            </w:r>
            <w:r>
              <w:rPr>
                <w:b/>
                <w:sz w:val="19"/>
              </w:rPr>
              <w:t>+</w:t>
            </w:r>
          </w:p>
          <w:p w:rsidR="009F5E10" w:rsidRDefault="009F5E10" w:rsidP="00A9392B">
            <w:pPr>
              <w:pStyle w:val="TableParagraph"/>
              <w:spacing w:before="3"/>
              <w:rPr>
                <w:sz w:val="16"/>
              </w:rPr>
            </w:pPr>
          </w:p>
          <w:p w:rsidR="009F5E10" w:rsidRDefault="009F5E10" w:rsidP="00A9392B">
            <w:pPr>
              <w:pStyle w:val="TableParagraph"/>
              <w:ind w:left="151"/>
              <w:rPr>
                <w:b/>
                <w:sz w:val="19"/>
              </w:rPr>
            </w:pPr>
            <w:r>
              <w:rPr>
                <w:b/>
                <w:sz w:val="19"/>
              </w:rPr>
              <w:t>TWE*</w:t>
            </w:r>
          </w:p>
        </w:tc>
        <w:tc>
          <w:tcPr>
            <w:tcW w:w="1135" w:type="dxa"/>
          </w:tcPr>
          <w:p w:rsidR="009F5E10" w:rsidRDefault="009F5E10" w:rsidP="00A9392B">
            <w:pPr>
              <w:pStyle w:val="TableParagraph"/>
            </w:pPr>
          </w:p>
        </w:tc>
        <w:tc>
          <w:tcPr>
            <w:tcW w:w="1133" w:type="dxa"/>
          </w:tcPr>
          <w:p w:rsidR="009F5E10" w:rsidRDefault="009F5E10" w:rsidP="00A9392B">
            <w:pPr>
              <w:pStyle w:val="TableParagraph"/>
            </w:pPr>
          </w:p>
        </w:tc>
        <w:tc>
          <w:tcPr>
            <w:tcW w:w="710" w:type="dxa"/>
          </w:tcPr>
          <w:p w:rsidR="009F5E10" w:rsidRDefault="009F5E10" w:rsidP="00A9392B">
            <w:pPr>
              <w:pStyle w:val="TableParagraph"/>
            </w:pPr>
          </w:p>
        </w:tc>
        <w:tc>
          <w:tcPr>
            <w:tcW w:w="708" w:type="dxa"/>
          </w:tcPr>
          <w:p w:rsidR="009F5E10" w:rsidRDefault="009F5E10" w:rsidP="00A9392B">
            <w:pPr>
              <w:pStyle w:val="TableParagraph"/>
            </w:pPr>
          </w:p>
        </w:tc>
        <w:tc>
          <w:tcPr>
            <w:tcW w:w="709" w:type="dxa"/>
          </w:tcPr>
          <w:p w:rsidR="009F5E10" w:rsidRDefault="009F5E10" w:rsidP="00A9392B">
            <w:pPr>
              <w:pStyle w:val="TableParagraph"/>
            </w:pPr>
          </w:p>
        </w:tc>
        <w:tc>
          <w:tcPr>
            <w:tcW w:w="1702" w:type="dxa"/>
          </w:tcPr>
          <w:p w:rsidR="009F5E10" w:rsidRDefault="009F5E10" w:rsidP="00A9392B">
            <w:pPr>
              <w:pStyle w:val="TableParagraph"/>
            </w:pPr>
          </w:p>
        </w:tc>
        <w:tc>
          <w:tcPr>
            <w:tcW w:w="1418" w:type="dxa"/>
          </w:tcPr>
          <w:p w:rsidR="009F5E10" w:rsidRDefault="009F5E10" w:rsidP="00A9392B">
            <w:pPr>
              <w:pStyle w:val="TableParagraph"/>
            </w:pPr>
          </w:p>
        </w:tc>
      </w:tr>
      <w:tr w:rsidR="009F5E10" w:rsidTr="00A9392B">
        <w:trPr>
          <w:trHeight w:val="871"/>
        </w:trPr>
        <w:tc>
          <w:tcPr>
            <w:tcW w:w="862" w:type="dxa"/>
          </w:tcPr>
          <w:p w:rsidR="009F5E10" w:rsidRDefault="009F5E10" w:rsidP="00A9392B">
            <w:pPr>
              <w:pStyle w:val="TableParagraph"/>
              <w:spacing w:before="191"/>
              <w:ind w:left="189" w:right="62"/>
              <w:jc w:val="center"/>
            </w:pPr>
            <w:r>
              <w:t>90</w:t>
            </w:r>
          </w:p>
        </w:tc>
        <w:tc>
          <w:tcPr>
            <w:tcW w:w="559" w:type="dxa"/>
          </w:tcPr>
          <w:p w:rsidR="009F5E10" w:rsidRDefault="009F5E10" w:rsidP="00A9392B">
            <w:pPr>
              <w:pStyle w:val="TableParagraph"/>
              <w:spacing w:before="191"/>
              <w:ind w:right="43"/>
              <w:jc w:val="right"/>
            </w:pPr>
            <w:r>
              <w:t>105</w:t>
            </w:r>
          </w:p>
        </w:tc>
        <w:tc>
          <w:tcPr>
            <w:tcW w:w="708" w:type="dxa"/>
          </w:tcPr>
          <w:p w:rsidR="009F5E10" w:rsidRDefault="009F5E10" w:rsidP="00A9392B">
            <w:pPr>
              <w:pStyle w:val="TableParagraph"/>
              <w:spacing w:before="191"/>
              <w:ind w:right="117"/>
              <w:jc w:val="right"/>
            </w:pPr>
            <w:r>
              <w:t>260</w:t>
            </w:r>
          </w:p>
        </w:tc>
        <w:tc>
          <w:tcPr>
            <w:tcW w:w="850" w:type="dxa"/>
          </w:tcPr>
          <w:p w:rsidR="009F5E10" w:rsidRDefault="009F5E10" w:rsidP="00A9392B">
            <w:pPr>
              <w:pStyle w:val="TableParagraph"/>
              <w:spacing w:before="191"/>
              <w:ind w:left="141"/>
            </w:pPr>
            <w:r>
              <w:t>617+5</w:t>
            </w:r>
          </w:p>
        </w:tc>
        <w:tc>
          <w:tcPr>
            <w:tcW w:w="1135" w:type="dxa"/>
          </w:tcPr>
          <w:p w:rsidR="009F5E10" w:rsidRDefault="009F5E10" w:rsidP="00A9392B">
            <w:pPr>
              <w:pStyle w:val="TableParagraph"/>
              <w:spacing w:before="191"/>
              <w:ind w:right="376"/>
              <w:jc w:val="right"/>
            </w:pPr>
            <w:r>
              <w:t>75</w:t>
            </w:r>
          </w:p>
        </w:tc>
        <w:tc>
          <w:tcPr>
            <w:tcW w:w="1133" w:type="dxa"/>
          </w:tcPr>
          <w:p w:rsidR="009F5E10" w:rsidRDefault="009F5E10" w:rsidP="00A9392B">
            <w:pPr>
              <w:pStyle w:val="TableParagraph"/>
              <w:spacing w:before="191"/>
              <w:ind w:left="202" w:right="73"/>
              <w:jc w:val="center"/>
            </w:pPr>
            <w:r>
              <w:t>7.5</w:t>
            </w:r>
          </w:p>
        </w:tc>
        <w:tc>
          <w:tcPr>
            <w:tcW w:w="710" w:type="dxa"/>
          </w:tcPr>
          <w:p w:rsidR="009F5E10" w:rsidRDefault="009F5E10" w:rsidP="00A9392B">
            <w:pPr>
              <w:pStyle w:val="TableParagraph"/>
              <w:spacing w:before="191"/>
              <w:ind w:right="209"/>
              <w:jc w:val="right"/>
            </w:pPr>
            <w:r>
              <w:t>B</w:t>
            </w:r>
          </w:p>
        </w:tc>
        <w:tc>
          <w:tcPr>
            <w:tcW w:w="708" w:type="dxa"/>
          </w:tcPr>
          <w:p w:rsidR="009F5E10" w:rsidRDefault="009F5E10" w:rsidP="00A9392B">
            <w:pPr>
              <w:pStyle w:val="TableParagraph"/>
              <w:spacing w:before="191"/>
              <w:ind w:left="132"/>
              <w:jc w:val="center"/>
            </w:pPr>
            <w:r>
              <w:t>B</w:t>
            </w:r>
          </w:p>
        </w:tc>
        <w:tc>
          <w:tcPr>
            <w:tcW w:w="709" w:type="dxa"/>
          </w:tcPr>
          <w:p w:rsidR="009F5E10" w:rsidRDefault="009F5E10" w:rsidP="00A9392B">
            <w:pPr>
              <w:pStyle w:val="TableParagraph"/>
              <w:spacing w:before="191"/>
              <w:ind w:left="191" w:right="60"/>
              <w:jc w:val="center"/>
            </w:pPr>
            <w:r>
              <w:t>C1</w:t>
            </w:r>
          </w:p>
        </w:tc>
        <w:tc>
          <w:tcPr>
            <w:tcW w:w="1702" w:type="dxa"/>
          </w:tcPr>
          <w:p w:rsidR="009F5E10" w:rsidRDefault="009F5E10" w:rsidP="00A9392B">
            <w:pPr>
              <w:pStyle w:val="TableParagraph"/>
              <w:spacing w:before="191"/>
              <w:ind w:left="318" w:right="193"/>
              <w:jc w:val="center"/>
            </w:pPr>
            <w:r>
              <w:t>C1</w:t>
            </w:r>
          </w:p>
        </w:tc>
        <w:tc>
          <w:tcPr>
            <w:tcW w:w="1418" w:type="dxa"/>
          </w:tcPr>
          <w:p w:rsidR="009F5E10" w:rsidRDefault="009F5E10" w:rsidP="00A9392B">
            <w:pPr>
              <w:pStyle w:val="TableParagraph"/>
              <w:spacing w:before="95"/>
              <w:ind w:left="219"/>
            </w:pPr>
            <w:r>
              <w:t>ENG 101 ve</w:t>
            </w:r>
          </w:p>
          <w:p w:rsidR="009F5E10" w:rsidRDefault="009F5E10" w:rsidP="00A9392B">
            <w:pPr>
              <w:pStyle w:val="TableParagraph"/>
              <w:spacing w:before="116"/>
              <w:ind w:left="171"/>
            </w:pPr>
            <w:r>
              <w:t>102'den muaf</w:t>
            </w:r>
          </w:p>
        </w:tc>
      </w:tr>
      <w:tr w:rsidR="009F5E10" w:rsidTr="00A9392B">
        <w:trPr>
          <w:trHeight w:val="870"/>
        </w:trPr>
        <w:tc>
          <w:tcPr>
            <w:tcW w:w="862" w:type="dxa"/>
          </w:tcPr>
          <w:p w:rsidR="009F5E10" w:rsidRDefault="009F5E10" w:rsidP="00A9392B">
            <w:pPr>
              <w:pStyle w:val="TableParagraph"/>
              <w:spacing w:before="188"/>
              <w:ind w:left="189" w:right="62"/>
              <w:jc w:val="center"/>
            </w:pPr>
            <w:r>
              <w:t>80</w:t>
            </w:r>
          </w:p>
        </w:tc>
        <w:tc>
          <w:tcPr>
            <w:tcW w:w="559" w:type="dxa"/>
          </w:tcPr>
          <w:p w:rsidR="009F5E10" w:rsidRDefault="009F5E10" w:rsidP="00A9392B">
            <w:pPr>
              <w:pStyle w:val="TableParagraph"/>
              <w:spacing w:before="188"/>
              <w:ind w:right="98"/>
              <w:jc w:val="right"/>
            </w:pPr>
            <w:r>
              <w:t>95</w:t>
            </w:r>
          </w:p>
        </w:tc>
        <w:tc>
          <w:tcPr>
            <w:tcW w:w="708" w:type="dxa"/>
          </w:tcPr>
          <w:p w:rsidR="009F5E10" w:rsidRDefault="009F5E10" w:rsidP="00A9392B">
            <w:pPr>
              <w:pStyle w:val="TableParagraph"/>
              <w:spacing w:before="188"/>
              <w:ind w:right="117"/>
              <w:jc w:val="right"/>
            </w:pPr>
            <w:r>
              <w:t>240</w:t>
            </w:r>
          </w:p>
        </w:tc>
        <w:tc>
          <w:tcPr>
            <w:tcW w:w="850" w:type="dxa"/>
          </w:tcPr>
          <w:p w:rsidR="009F5E10" w:rsidRDefault="009F5E10" w:rsidP="00A9392B">
            <w:pPr>
              <w:pStyle w:val="TableParagraph"/>
              <w:spacing w:before="188"/>
              <w:ind w:left="175"/>
            </w:pPr>
            <w:r>
              <w:t>587+ 5</w:t>
            </w:r>
          </w:p>
        </w:tc>
        <w:tc>
          <w:tcPr>
            <w:tcW w:w="1135" w:type="dxa"/>
          </w:tcPr>
          <w:p w:rsidR="009F5E10" w:rsidRDefault="009F5E10" w:rsidP="00A9392B">
            <w:pPr>
              <w:pStyle w:val="TableParagraph"/>
              <w:spacing w:before="188"/>
              <w:ind w:right="376"/>
              <w:jc w:val="right"/>
            </w:pPr>
            <w:r>
              <w:t>68</w:t>
            </w:r>
          </w:p>
        </w:tc>
        <w:tc>
          <w:tcPr>
            <w:tcW w:w="1133" w:type="dxa"/>
          </w:tcPr>
          <w:p w:rsidR="009F5E10" w:rsidRDefault="009F5E10" w:rsidP="00A9392B">
            <w:pPr>
              <w:pStyle w:val="TableParagraph"/>
              <w:spacing w:before="188"/>
              <w:ind w:left="131"/>
              <w:jc w:val="center"/>
            </w:pPr>
            <w:r>
              <w:t>7</w:t>
            </w:r>
          </w:p>
        </w:tc>
        <w:tc>
          <w:tcPr>
            <w:tcW w:w="710" w:type="dxa"/>
          </w:tcPr>
          <w:p w:rsidR="009F5E10" w:rsidRDefault="009F5E10" w:rsidP="00A9392B">
            <w:pPr>
              <w:pStyle w:val="TableParagraph"/>
            </w:pPr>
          </w:p>
        </w:tc>
        <w:tc>
          <w:tcPr>
            <w:tcW w:w="708" w:type="dxa"/>
          </w:tcPr>
          <w:p w:rsidR="009F5E10" w:rsidRDefault="009F5E10" w:rsidP="00A9392B">
            <w:pPr>
              <w:pStyle w:val="TableParagraph"/>
            </w:pPr>
          </w:p>
        </w:tc>
        <w:tc>
          <w:tcPr>
            <w:tcW w:w="709" w:type="dxa"/>
          </w:tcPr>
          <w:p w:rsidR="009F5E10" w:rsidRDefault="009F5E10" w:rsidP="00A9392B">
            <w:pPr>
              <w:pStyle w:val="TableParagraph"/>
            </w:pPr>
          </w:p>
        </w:tc>
        <w:tc>
          <w:tcPr>
            <w:tcW w:w="1702" w:type="dxa"/>
          </w:tcPr>
          <w:p w:rsidR="009F5E10" w:rsidRDefault="009F5E10" w:rsidP="00A9392B">
            <w:pPr>
              <w:pStyle w:val="TableParagraph"/>
            </w:pPr>
          </w:p>
        </w:tc>
        <w:tc>
          <w:tcPr>
            <w:tcW w:w="1418" w:type="dxa"/>
          </w:tcPr>
          <w:p w:rsidR="009F5E10" w:rsidRDefault="009F5E10" w:rsidP="00A9392B">
            <w:pPr>
              <w:pStyle w:val="TableParagraph"/>
              <w:spacing w:before="87" w:line="345" w:lineRule="auto"/>
              <w:ind w:left="542" w:right="23" w:hanging="372"/>
            </w:pPr>
            <w:r>
              <w:t>ENG 101'den muaf</w:t>
            </w:r>
          </w:p>
        </w:tc>
      </w:tr>
      <w:tr w:rsidR="009F5E10" w:rsidTr="00A9392B">
        <w:trPr>
          <w:trHeight w:val="1595"/>
        </w:trPr>
        <w:tc>
          <w:tcPr>
            <w:tcW w:w="862"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left="189" w:right="62"/>
              <w:jc w:val="center"/>
            </w:pPr>
            <w:r>
              <w:t>70</w:t>
            </w:r>
          </w:p>
        </w:tc>
        <w:tc>
          <w:tcPr>
            <w:tcW w:w="559"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right="98"/>
              <w:jc w:val="right"/>
            </w:pPr>
            <w:r>
              <w:t>79</w:t>
            </w:r>
          </w:p>
        </w:tc>
        <w:tc>
          <w:tcPr>
            <w:tcW w:w="708"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right="117"/>
              <w:jc w:val="right"/>
            </w:pPr>
            <w:r>
              <w:t>211</w:t>
            </w:r>
          </w:p>
        </w:tc>
        <w:tc>
          <w:tcPr>
            <w:tcW w:w="850"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left="175"/>
            </w:pPr>
            <w:r>
              <w:t>548+ 4</w:t>
            </w:r>
          </w:p>
        </w:tc>
        <w:tc>
          <w:tcPr>
            <w:tcW w:w="1135"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right="376"/>
              <w:jc w:val="right"/>
            </w:pPr>
            <w:r>
              <w:t>60</w:t>
            </w:r>
          </w:p>
        </w:tc>
        <w:tc>
          <w:tcPr>
            <w:tcW w:w="1133"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left="202" w:right="73"/>
              <w:jc w:val="center"/>
            </w:pPr>
            <w:r>
              <w:t>6.5</w:t>
            </w:r>
          </w:p>
        </w:tc>
        <w:tc>
          <w:tcPr>
            <w:tcW w:w="710"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right="209"/>
              <w:jc w:val="right"/>
            </w:pPr>
            <w:r>
              <w:t>C</w:t>
            </w:r>
          </w:p>
        </w:tc>
        <w:tc>
          <w:tcPr>
            <w:tcW w:w="708"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left="132"/>
              <w:jc w:val="center"/>
            </w:pPr>
            <w:r>
              <w:t>C</w:t>
            </w:r>
          </w:p>
        </w:tc>
        <w:tc>
          <w:tcPr>
            <w:tcW w:w="709" w:type="dxa"/>
          </w:tcPr>
          <w:p w:rsidR="009F5E10" w:rsidRDefault="009F5E10" w:rsidP="00A9392B">
            <w:pPr>
              <w:pStyle w:val="TableParagraph"/>
              <w:rPr>
                <w:sz w:val="24"/>
              </w:rPr>
            </w:pPr>
          </w:p>
          <w:p w:rsidR="009F5E10" w:rsidRDefault="009F5E10" w:rsidP="00A9392B">
            <w:pPr>
              <w:pStyle w:val="TableParagraph"/>
              <w:spacing w:before="9"/>
              <w:rPr>
                <w:sz w:val="23"/>
              </w:rPr>
            </w:pPr>
          </w:p>
          <w:p w:rsidR="009F5E10" w:rsidRDefault="009F5E10" w:rsidP="00A9392B">
            <w:pPr>
              <w:pStyle w:val="TableParagraph"/>
              <w:spacing w:before="1"/>
              <w:ind w:left="191" w:right="60"/>
              <w:jc w:val="center"/>
            </w:pPr>
            <w:r>
              <w:t>B2</w:t>
            </w:r>
          </w:p>
        </w:tc>
        <w:tc>
          <w:tcPr>
            <w:tcW w:w="1702" w:type="dxa"/>
          </w:tcPr>
          <w:p w:rsidR="009F5E10" w:rsidRDefault="009F5E10" w:rsidP="00A9392B">
            <w:pPr>
              <w:pStyle w:val="TableParagraph"/>
              <w:spacing w:before="190"/>
              <w:ind w:left="318" w:right="193"/>
              <w:jc w:val="center"/>
            </w:pPr>
            <w:r>
              <w:t>B2</w:t>
            </w:r>
          </w:p>
          <w:p w:rsidR="009F5E10" w:rsidRDefault="009F5E10" w:rsidP="00A9392B">
            <w:pPr>
              <w:pStyle w:val="TableParagraph"/>
              <w:spacing w:before="180" w:line="220" w:lineRule="auto"/>
              <w:ind w:left="168" w:right="40" w:hanging="1"/>
              <w:jc w:val="center"/>
              <w:rPr>
                <w:sz w:val="16"/>
              </w:rPr>
            </w:pPr>
            <w:r>
              <w:rPr>
                <w:sz w:val="16"/>
              </w:rPr>
              <w:t>Okuma ve Yazma: "First Class" Konuşma ve Dinleme: "Pass"</w:t>
            </w:r>
          </w:p>
        </w:tc>
        <w:tc>
          <w:tcPr>
            <w:tcW w:w="1418" w:type="dxa"/>
          </w:tcPr>
          <w:p w:rsidR="009F5E10" w:rsidRDefault="009F5E10" w:rsidP="00A9392B">
            <w:pPr>
              <w:pStyle w:val="TableParagraph"/>
              <w:spacing w:before="87" w:line="535" w:lineRule="auto"/>
              <w:ind w:left="310" w:right="177" w:firstLine="2"/>
              <w:jc w:val="center"/>
            </w:pPr>
            <w:r>
              <w:t>Hazırlık Sınıfından</w:t>
            </w:r>
          </w:p>
          <w:p w:rsidR="009F5E10" w:rsidRDefault="009F5E10" w:rsidP="00A9392B">
            <w:pPr>
              <w:pStyle w:val="TableParagraph"/>
              <w:spacing w:before="2"/>
              <w:ind w:left="521" w:right="394"/>
              <w:jc w:val="center"/>
            </w:pPr>
            <w:r>
              <w:t>muaf</w:t>
            </w:r>
          </w:p>
        </w:tc>
      </w:tr>
    </w:tbl>
    <w:p w:rsidR="009F5E10" w:rsidRDefault="009F5E10" w:rsidP="009F5E10">
      <w:pPr>
        <w:pStyle w:val="GvdeMetni"/>
        <w:rPr>
          <w:sz w:val="20"/>
        </w:rPr>
      </w:pPr>
    </w:p>
    <w:p w:rsidR="009F5E10" w:rsidRDefault="009F5E10" w:rsidP="009F5E10">
      <w:pPr>
        <w:pStyle w:val="GvdeMetni"/>
        <w:rPr>
          <w:sz w:val="20"/>
        </w:rPr>
      </w:pPr>
    </w:p>
    <w:p w:rsidR="009F5E10" w:rsidRDefault="009F5E10" w:rsidP="009F5E10">
      <w:pPr>
        <w:pStyle w:val="GvdeMetni"/>
        <w:spacing w:before="10"/>
        <w:rPr>
          <w:sz w:val="17"/>
        </w:rPr>
      </w:pPr>
    </w:p>
    <w:p w:rsidR="005404C6" w:rsidRDefault="005404C6" w:rsidP="009F5E10">
      <w:pPr>
        <w:pStyle w:val="GvdeMetni"/>
        <w:spacing w:before="90"/>
        <w:ind w:left="663"/>
      </w:pPr>
    </w:p>
    <w:p w:rsidR="005404C6" w:rsidRDefault="005404C6" w:rsidP="009F5E10">
      <w:pPr>
        <w:pStyle w:val="GvdeMetni"/>
        <w:spacing w:before="90"/>
        <w:ind w:left="663"/>
      </w:pPr>
    </w:p>
    <w:p w:rsidR="005404C6" w:rsidRDefault="005404C6" w:rsidP="009F5E10">
      <w:pPr>
        <w:pStyle w:val="GvdeMetni"/>
        <w:spacing w:before="90"/>
        <w:ind w:left="663"/>
      </w:pPr>
    </w:p>
    <w:p w:rsidR="009F5E10" w:rsidRDefault="009F5E10" w:rsidP="009F5E10">
      <w:pPr>
        <w:pStyle w:val="GvdeMetni"/>
        <w:spacing w:before="90"/>
        <w:ind w:left="663"/>
      </w:pPr>
      <w:r>
        <w:t>TWE : Test of Written English. (PBT ile birlikte alınabilir)</w:t>
      </w:r>
    </w:p>
    <w:p w:rsidR="009F5E10" w:rsidRDefault="009F5E10" w:rsidP="009F5E10">
      <w:pPr>
        <w:pStyle w:val="GvdeMetni"/>
        <w:tabs>
          <w:tab w:val="left" w:pos="1316"/>
        </w:tabs>
        <w:spacing w:before="177" w:line="456" w:lineRule="auto"/>
        <w:ind w:left="658" w:right="3344"/>
      </w:pPr>
      <w:r>
        <w:t>YDMS : Malatya Turgut Özal Üniversitesi Yabancı Dil Muafiyet PTE</w:t>
      </w:r>
      <w:r>
        <w:tab/>
        <w:t>: Pearson Test of</w:t>
      </w:r>
      <w:r>
        <w:rPr>
          <w:spacing w:val="17"/>
        </w:rPr>
        <w:t xml:space="preserve"> </w:t>
      </w:r>
      <w:r>
        <w:t>English.</w:t>
      </w:r>
    </w:p>
    <w:p w:rsidR="009F5E10" w:rsidRDefault="009F5E10" w:rsidP="009F5E10">
      <w:pPr>
        <w:pStyle w:val="GvdeMetni"/>
        <w:spacing w:line="274" w:lineRule="exact"/>
        <w:ind w:left="658"/>
      </w:pPr>
      <w:r>
        <w:t>OTE : Oxford Test of English.</w:t>
      </w:r>
    </w:p>
    <w:p w:rsidR="009F5E10" w:rsidRDefault="009F5E10" w:rsidP="009F5E10">
      <w:pPr>
        <w:pStyle w:val="GvdeMetni"/>
        <w:tabs>
          <w:tab w:val="left" w:pos="1316"/>
        </w:tabs>
        <w:spacing w:before="4" w:line="520" w:lineRule="atLeast"/>
        <w:ind w:left="658" w:right="4515"/>
      </w:pPr>
      <w:r>
        <w:t xml:space="preserve">CAE   : Cambridge Certificate in Advanced </w:t>
      </w:r>
      <w:r>
        <w:rPr>
          <w:spacing w:val="2"/>
        </w:rPr>
        <w:t xml:space="preserve">English. </w:t>
      </w:r>
      <w:r>
        <w:t>CPE</w:t>
      </w:r>
      <w:r>
        <w:tab/>
        <w:t>: Cambridge Certificate of Proficiency in</w:t>
      </w:r>
      <w:r>
        <w:rPr>
          <w:spacing w:val="2"/>
        </w:rPr>
        <w:t xml:space="preserve"> English.</w:t>
      </w:r>
    </w:p>
    <w:p w:rsidR="009F5E10" w:rsidRDefault="009F5E10" w:rsidP="009F5E10">
      <w:pPr>
        <w:pStyle w:val="ListeParagraf"/>
        <w:numPr>
          <w:ilvl w:val="0"/>
          <w:numId w:val="22"/>
        </w:numPr>
        <w:tabs>
          <w:tab w:val="left" w:pos="1460"/>
          <w:tab w:val="left" w:pos="1461"/>
        </w:tabs>
        <w:spacing w:before="155"/>
        <w:ind w:right="0" w:hanging="360"/>
        <w:rPr>
          <w:sz w:val="24"/>
        </w:rPr>
      </w:pPr>
      <w:r>
        <w:rPr>
          <w:sz w:val="24"/>
        </w:rPr>
        <w:t>Tabloda yer alan sınavların geçerlilik süresi</w:t>
      </w:r>
      <w:r>
        <w:rPr>
          <w:spacing w:val="26"/>
          <w:sz w:val="24"/>
        </w:rPr>
        <w:t xml:space="preserve"> </w:t>
      </w:r>
      <w:r>
        <w:rPr>
          <w:sz w:val="24"/>
        </w:rPr>
        <w:t>5yıldır.</w:t>
      </w:r>
    </w:p>
    <w:p w:rsidR="009F5E10" w:rsidRDefault="009F5E10" w:rsidP="009F5E10">
      <w:pPr>
        <w:pStyle w:val="ListeParagraf"/>
        <w:numPr>
          <w:ilvl w:val="0"/>
          <w:numId w:val="22"/>
        </w:numPr>
        <w:tabs>
          <w:tab w:val="left" w:pos="1460"/>
          <w:tab w:val="left" w:pos="1461"/>
        </w:tabs>
        <w:spacing w:before="124" w:line="350" w:lineRule="auto"/>
        <w:ind w:right="1252" w:hanging="360"/>
        <w:rPr>
          <w:sz w:val="24"/>
        </w:rPr>
      </w:pPr>
      <w:r>
        <w:rPr>
          <w:sz w:val="24"/>
        </w:rPr>
        <w:t>ETS tarafından verilen TOEFL PBT notu tabloda belirtilen TWE (Test of Written English) notu ile birlikte</w:t>
      </w:r>
      <w:r>
        <w:rPr>
          <w:spacing w:val="11"/>
          <w:sz w:val="24"/>
        </w:rPr>
        <w:t xml:space="preserve"> </w:t>
      </w:r>
      <w:r>
        <w:rPr>
          <w:sz w:val="24"/>
        </w:rPr>
        <w:t>geçerlidir.</w:t>
      </w:r>
    </w:p>
    <w:p w:rsidR="009F5E10" w:rsidRDefault="009F5E10" w:rsidP="009F5E10">
      <w:pPr>
        <w:pStyle w:val="ListeParagraf"/>
        <w:numPr>
          <w:ilvl w:val="0"/>
          <w:numId w:val="22"/>
        </w:numPr>
        <w:tabs>
          <w:tab w:val="left" w:pos="1433"/>
          <w:tab w:val="left" w:pos="1434"/>
        </w:tabs>
        <w:spacing w:before="20" w:line="381" w:lineRule="auto"/>
        <w:ind w:left="966" w:right="1470" w:firstLine="64"/>
        <w:rPr>
          <w:b/>
        </w:rPr>
      </w:pPr>
      <w:r w:rsidRPr="009F5E10">
        <w:rPr>
          <w:b/>
        </w:rPr>
        <w:t>14 Şubat 2014 tarihinden önce IELTS sınavına girenlerin, IELTS puanı muafiyet için geçerli olacaktır. Bu tarihten sonra girilen IELTS sınavı ve puanı muafiyet için geçerli</w:t>
      </w:r>
      <w:r w:rsidRPr="009F5E10">
        <w:rPr>
          <w:b/>
          <w:spacing w:val="5"/>
        </w:rPr>
        <w:t xml:space="preserve"> </w:t>
      </w:r>
      <w:r>
        <w:rPr>
          <w:b/>
        </w:rPr>
        <w:t>değildir.</w:t>
      </w:r>
    </w:p>
    <w:p w:rsidR="009F5E10" w:rsidRDefault="009F5E10" w:rsidP="009F5E10">
      <w:pPr>
        <w:pStyle w:val="ListeParagraf"/>
        <w:numPr>
          <w:ilvl w:val="0"/>
          <w:numId w:val="22"/>
        </w:numPr>
        <w:tabs>
          <w:tab w:val="left" w:pos="1433"/>
          <w:tab w:val="left" w:pos="1434"/>
        </w:tabs>
        <w:spacing w:before="20" w:line="381" w:lineRule="auto"/>
        <w:ind w:left="966" w:right="1470" w:firstLine="64"/>
        <w:rPr>
          <w:b/>
        </w:rPr>
      </w:pPr>
      <w:r>
        <w:rPr>
          <w:b/>
        </w:rPr>
        <w:t>IELTS sınavının, eşdeğerliği ÖSYM tarafından kabul edilmemektedir.</w:t>
      </w:r>
    </w:p>
    <w:p w:rsidR="009F5E10" w:rsidRDefault="009F5E10" w:rsidP="009F5E10">
      <w:pPr>
        <w:tabs>
          <w:tab w:val="left" w:pos="1433"/>
          <w:tab w:val="left" w:pos="1434"/>
        </w:tabs>
        <w:spacing w:before="20" w:line="381" w:lineRule="auto"/>
        <w:ind w:right="1470"/>
        <w:rPr>
          <w:b/>
        </w:rPr>
      </w:pPr>
    </w:p>
    <w:p w:rsidR="009F5E10" w:rsidRDefault="009F5E10" w:rsidP="009F5E10">
      <w:pPr>
        <w:tabs>
          <w:tab w:val="left" w:pos="1433"/>
          <w:tab w:val="left" w:pos="1434"/>
        </w:tabs>
        <w:spacing w:before="20" w:line="381" w:lineRule="auto"/>
        <w:ind w:right="1470"/>
        <w:rPr>
          <w:b/>
        </w:rPr>
      </w:pPr>
    </w:p>
    <w:p w:rsidR="009F5E10" w:rsidRDefault="009F5E10" w:rsidP="009F5E10">
      <w:pPr>
        <w:spacing w:before="74"/>
        <w:ind w:left="2730"/>
        <w:rPr>
          <w:b/>
          <w:sz w:val="24"/>
        </w:rPr>
      </w:pPr>
      <w:r>
        <w:rPr>
          <w:b/>
          <w:sz w:val="24"/>
        </w:rPr>
        <w:t>TÜRKÇE YETERLİK DÜZEYLERİ</w:t>
      </w:r>
    </w:p>
    <w:p w:rsidR="009F5E10" w:rsidRDefault="009F5E10" w:rsidP="009F5E10">
      <w:pPr>
        <w:pStyle w:val="GvdeMetni"/>
        <w:spacing w:before="4"/>
        <w:ind w:left="0"/>
        <w:rPr>
          <w:b/>
        </w:rPr>
      </w:pPr>
    </w:p>
    <w:tbl>
      <w:tblPr>
        <w:tblStyle w:val="TableNormal"/>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tblGrid>
      <w:tr w:rsidR="009F5E10" w:rsidTr="00A9392B">
        <w:trPr>
          <w:trHeight w:val="553"/>
        </w:trPr>
        <w:tc>
          <w:tcPr>
            <w:tcW w:w="2268" w:type="dxa"/>
          </w:tcPr>
          <w:p w:rsidR="009F5E10" w:rsidRDefault="009F5E10" w:rsidP="00A9392B">
            <w:pPr>
              <w:pStyle w:val="TableParagraph"/>
              <w:spacing w:before="2" w:line="276" w:lineRule="exact"/>
              <w:ind w:left="191" w:right="161" w:firstLine="24"/>
              <w:rPr>
                <w:b/>
                <w:sz w:val="24"/>
              </w:rPr>
            </w:pPr>
            <w:r>
              <w:rPr>
                <w:b/>
                <w:sz w:val="24"/>
              </w:rPr>
              <w:t>Avrupa Ortak Dil Çerçeve Seviyeleri</w:t>
            </w:r>
          </w:p>
        </w:tc>
        <w:tc>
          <w:tcPr>
            <w:tcW w:w="2268" w:type="dxa"/>
          </w:tcPr>
          <w:p w:rsidR="009F5E10" w:rsidRDefault="009F5E10" w:rsidP="00A9392B">
            <w:pPr>
              <w:pStyle w:val="TableParagraph"/>
              <w:spacing w:before="135"/>
              <w:ind w:left="772"/>
              <w:rPr>
                <w:b/>
                <w:sz w:val="24"/>
              </w:rPr>
            </w:pPr>
            <w:r>
              <w:rPr>
                <w:b/>
                <w:sz w:val="24"/>
              </w:rPr>
              <w:t>Puan</w:t>
            </w:r>
          </w:p>
        </w:tc>
      </w:tr>
      <w:tr w:rsidR="009F5E10" w:rsidTr="00A9392B">
        <w:trPr>
          <w:trHeight w:val="275"/>
        </w:trPr>
        <w:tc>
          <w:tcPr>
            <w:tcW w:w="2268" w:type="dxa"/>
          </w:tcPr>
          <w:p w:rsidR="009F5E10" w:rsidRDefault="009F5E10" w:rsidP="009F5E10">
            <w:pPr>
              <w:pStyle w:val="TableParagraph"/>
              <w:ind w:left="772"/>
              <w:rPr>
                <w:b/>
                <w:sz w:val="24"/>
              </w:rPr>
            </w:pPr>
            <w:r>
              <w:rPr>
                <w:b/>
                <w:sz w:val="24"/>
              </w:rPr>
              <w:t>A1</w:t>
            </w:r>
          </w:p>
        </w:tc>
        <w:tc>
          <w:tcPr>
            <w:tcW w:w="2268" w:type="dxa"/>
          </w:tcPr>
          <w:p w:rsidR="009F5E10" w:rsidRDefault="009F5E10" w:rsidP="00A9392B">
            <w:pPr>
              <w:pStyle w:val="TableParagraph"/>
              <w:rPr>
                <w:b/>
                <w:sz w:val="24"/>
              </w:rPr>
            </w:pPr>
            <w:r>
              <w:rPr>
                <w:b/>
                <w:sz w:val="24"/>
              </w:rPr>
              <w:t>96-100</w:t>
            </w:r>
          </w:p>
        </w:tc>
      </w:tr>
      <w:tr w:rsidR="009F5E10" w:rsidTr="00A9392B">
        <w:trPr>
          <w:trHeight w:val="275"/>
        </w:trPr>
        <w:tc>
          <w:tcPr>
            <w:tcW w:w="2268" w:type="dxa"/>
          </w:tcPr>
          <w:p w:rsidR="009F5E10" w:rsidRDefault="009F5E10" w:rsidP="009F5E10">
            <w:pPr>
              <w:pStyle w:val="TableParagraph"/>
              <w:ind w:left="772"/>
              <w:rPr>
                <w:b/>
                <w:sz w:val="24"/>
              </w:rPr>
            </w:pPr>
            <w:r>
              <w:rPr>
                <w:b/>
                <w:sz w:val="24"/>
              </w:rPr>
              <w:t>A2</w:t>
            </w:r>
          </w:p>
        </w:tc>
        <w:tc>
          <w:tcPr>
            <w:tcW w:w="2268" w:type="dxa"/>
          </w:tcPr>
          <w:p w:rsidR="009F5E10" w:rsidRDefault="009F5E10" w:rsidP="00A9392B">
            <w:pPr>
              <w:pStyle w:val="TableParagraph"/>
              <w:rPr>
                <w:b/>
                <w:sz w:val="24"/>
              </w:rPr>
            </w:pPr>
            <w:r>
              <w:rPr>
                <w:b/>
                <w:sz w:val="24"/>
              </w:rPr>
              <w:t>76-95</w:t>
            </w:r>
          </w:p>
        </w:tc>
      </w:tr>
      <w:tr w:rsidR="009F5E10" w:rsidTr="00A9392B">
        <w:trPr>
          <w:trHeight w:val="275"/>
        </w:trPr>
        <w:tc>
          <w:tcPr>
            <w:tcW w:w="2268" w:type="dxa"/>
          </w:tcPr>
          <w:p w:rsidR="009F5E10" w:rsidRDefault="009F5E10" w:rsidP="009F5E10">
            <w:pPr>
              <w:pStyle w:val="TableParagraph"/>
              <w:rPr>
                <w:b/>
                <w:sz w:val="24"/>
              </w:rPr>
            </w:pPr>
            <w:r>
              <w:rPr>
                <w:b/>
                <w:sz w:val="24"/>
              </w:rPr>
              <w:t xml:space="preserve">             B1</w:t>
            </w:r>
          </w:p>
        </w:tc>
        <w:tc>
          <w:tcPr>
            <w:tcW w:w="2268" w:type="dxa"/>
          </w:tcPr>
          <w:p w:rsidR="009F5E10" w:rsidRDefault="009F5E10" w:rsidP="00A9392B">
            <w:pPr>
              <w:pStyle w:val="TableParagraph"/>
              <w:rPr>
                <w:b/>
                <w:sz w:val="24"/>
              </w:rPr>
            </w:pPr>
            <w:r>
              <w:rPr>
                <w:b/>
                <w:sz w:val="24"/>
              </w:rPr>
              <w:t>61-75</w:t>
            </w:r>
          </w:p>
        </w:tc>
      </w:tr>
      <w:tr w:rsidR="009F5E10" w:rsidTr="00A9392B">
        <w:trPr>
          <w:trHeight w:val="275"/>
        </w:trPr>
        <w:tc>
          <w:tcPr>
            <w:tcW w:w="2268" w:type="dxa"/>
          </w:tcPr>
          <w:p w:rsidR="009F5E10" w:rsidRDefault="009F5E10" w:rsidP="009F5E10">
            <w:pPr>
              <w:pStyle w:val="TableParagraph"/>
              <w:rPr>
                <w:b/>
                <w:sz w:val="24"/>
              </w:rPr>
            </w:pPr>
            <w:r>
              <w:rPr>
                <w:b/>
                <w:sz w:val="24"/>
              </w:rPr>
              <w:t xml:space="preserve">             B2</w:t>
            </w:r>
          </w:p>
        </w:tc>
        <w:tc>
          <w:tcPr>
            <w:tcW w:w="2268" w:type="dxa"/>
          </w:tcPr>
          <w:p w:rsidR="009F5E10" w:rsidRDefault="009F5E10" w:rsidP="00A9392B">
            <w:pPr>
              <w:pStyle w:val="TableParagraph"/>
              <w:rPr>
                <w:b/>
                <w:sz w:val="24"/>
              </w:rPr>
            </w:pPr>
            <w:r>
              <w:rPr>
                <w:b/>
                <w:sz w:val="24"/>
              </w:rPr>
              <w:t>46-60</w:t>
            </w:r>
          </w:p>
        </w:tc>
      </w:tr>
      <w:tr w:rsidR="009F5E10" w:rsidTr="00A9392B">
        <w:trPr>
          <w:trHeight w:val="275"/>
        </w:trPr>
        <w:tc>
          <w:tcPr>
            <w:tcW w:w="2268" w:type="dxa"/>
          </w:tcPr>
          <w:p w:rsidR="009F5E10" w:rsidRDefault="009F5E10" w:rsidP="009F5E10">
            <w:pPr>
              <w:pStyle w:val="TableParagraph"/>
              <w:ind w:left="772"/>
              <w:rPr>
                <w:b/>
                <w:sz w:val="24"/>
              </w:rPr>
            </w:pPr>
            <w:r>
              <w:rPr>
                <w:b/>
                <w:sz w:val="24"/>
              </w:rPr>
              <w:t>C1</w:t>
            </w:r>
          </w:p>
        </w:tc>
        <w:tc>
          <w:tcPr>
            <w:tcW w:w="2268" w:type="dxa"/>
          </w:tcPr>
          <w:p w:rsidR="009F5E10" w:rsidRDefault="009F5E10" w:rsidP="00A9392B">
            <w:pPr>
              <w:pStyle w:val="TableParagraph"/>
              <w:rPr>
                <w:b/>
                <w:sz w:val="24"/>
              </w:rPr>
            </w:pPr>
            <w:r>
              <w:rPr>
                <w:b/>
                <w:sz w:val="24"/>
              </w:rPr>
              <w:t>31-45</w:t>
            </w:r>
          </w:p>
        </w:tc>
      </w:tr>
      <w:tr w:rsidR="009F5E10" w:rsidTr="00A9392B">
        <w:trPr>
          <w:trHeight w:val="277"/>
        </w:trPr>
        <w:tc>
          <w:tcPr>
            <w:tcW w:w="2268" w:type="dxa"/>
          </w:tcPr>
          <w:p w:rsidR="009F5E10" w:rsidRDefault="009F5E10" w:rsidP="009F5E10">
            <w:pPr>
              <w:pStyle w:val="TableParagraph"/>
              <w:spacing w:line="258" w:lineRule="exact"/>
              <w:ind w:left="772"/>
              <w:rPr>
                <w:b/>
                <w:sz w:val="24"/>
              </w:rPr>
            </w:pPr>
            <w:r>
              <w:rPr>
                <w:b/>
                <w:sz w:val="24"/>
              </w:rPr>
              <w:t>C2</w:t>
            </w:r>
          </w:p>
        </w:tc>
        <w:tc>
          <w:tcPr>
            <w:tcW w:w="2268" w:type="dxa"/>
          </w:tcPr>
          <w:p w:rsidR="009F5E10" w:rsidRDefault="009F5E10" w:rsidP="00A9392B">
            <w:pPr>
              <w:pStyle w:val="TableParagraph"/>
              <w:spacing w:line="258" w:lineRule="exact"/>
              <w:rPr>
                <w:b/>
                <w:sz w:val="24"/>
              </w:rPr>
            </w:pPr>
            <w:r>
              <w:rPr>
                <w:b/>
                <w:sz w:val="24"/>
              </w:rPr>
              <w:t>0-30</w:t>
            </w:r>
          </w:p>
        </w:tc>
      </w:tr>
    </w:tbl>
    <w:p w:rsidR="009F5E10" w:rsidRDefault="009F5E10" w:rsidP="009F5E10">
      <w:pPr>
        <w:pStyle w:val="GvdeMetni"/>
        <w:spacing w:before="5"/>
        <w:ind w:left="0"/>
        <w:rPr>
          <w:b/>
          <w:sz w:val="23"/>
        </w:rPr>
      </w:pPr>
    </w:p>
    <w:p w:rsidR="009F5E10" w:rsidRDefault="009F5E10" w:rsidP="009F5E10">
      <w:pPr>
        <w:pStyle w:val="GvdeMetni"/>
        <w:spacing w:before="1"/>
      </w:pPr>
      <w:r>
        <w:rPr>
          <w:b/>
        </w:rPr>
        <w:t xml:space="preserve">A1-A2  Düzeyi </w:t>
      </w:r>
      <w:r>
        <w:t>: Türkçesi yeterlidir. Üniversitemizde öğrenime başlayabilir.</w:t>
      </w:r>
    </w:p>
    <w:p w:rsidR="009F5E10" w:rsidRDefault="009F5E10" w:rsidP="009F5E10">
      <w:pPr>
        <w:pStyle w:val="GvdeMetni"/>
        <w:spacing w:before="136" w:line="360" w:lineRule="auto"/>
        <w:ind w:right="119"/>
      </w:pPr>
      <w:r>
        <w:rPr>
          <w:b/>
        </w:rPr>
        <w:t xml:space="preserve">B1 Düzeyi </w:t>
      </w:r>
      <w:r>
        <w:t>: Türkçesi kısa zamanda gelişebilir. Üniversitemizde öğrenime başlar, ancak mezun olana kadar Türkçe hazırlık kurslarına devam etmek suretiyle Türkçe yeterlik düzeylerini (A1-A2) seviyesine çıkarmak zorundadırlar.</w:t>
      </w:r>
    </w:p>
    <w:p w:rsidR="009F5E10" w:rsidRDefault="009F5E10" w:rsidP="009F5E10">
      <w:pPr>
        <w:pStyle w:val="GvdeMetni"/>
        <w:spacing w:before="2" w:line="360" w:lineRule="auto"/>
        <w:ind w:right="115"/>
      </w:pPr>
      <w:r>
        <w:rPr>
          <w:b/>
        </w:rPr>
        <w:t xml:space="preserve">B2 Düzeyi </w:t>
      </w:r>
      <w:r>
        <w:t>: Türkçe seviyesi, Üniversitemizde öğrenime başlamaya yeterlidir, ancak mezun olana kadar Türkçe hazırlık kurslarına devam etmek suretiyle Türkçe yeterlik düzeylerini (A1- A2) seviyesine çıkarmak zorundadırlar.</w:t>
      </w:r>
    </w:p>
    <w:p w:rsidR="009F5E10" w:rsidRDefault="009F5E10" w:rsidP="009F5E10">
      <w:pPr>
        <w:pStyle w:val="GvdeMetni"/>
        <w:spacing w:line="360" w:lineRule="auto"/>
        <w:ind w:right="115"/>
      </w:pPr>
      <w:r>
        <w:rPr>
          <w:b/>
        </w:rPr>
        <w:t>C1 Düzeyi</w:t>
      </w:r>
      <w:r>
        <w:t>: Türkçesi yetersizdir. Bu öğrenciler 1 yıl izinli sayılacaklardır. 1 yıl sonunda Türkçe Hazırlık Kurslarına devam ederek Türkçe yeterlik düzeylerini A1-A2 seviyesine çıkarmak</w:t>
      </w:r>
      <w:r>
        <w:rPr>
          <w:spacing w:val="-1"/>
        </w:rPr>
        <w:t xml:space="preserve"> </w:t>
      </w:r>
      <w:r>
        <w:t>zorundadır.</w:t>
      </w:r>
    </w:p>
    <w:p w:rsidR="009F5E10" w:rsidRDefault="009F5E10" w:rsidP="009F5E10">
      <w:pPr>
        <w:pStyle w:val="GvdeMetni"/>
        <w:spacing w:line="360" w:lineRule="auto"/>
        <w:ind w:right="116"/>
      </w:pPr>
      <w:r>
        <w:rPr>
          <w:b/>
        </w:rPr>
        <w:t>C2 Düzeyi</w:t>
      </w:r>
      <w:r>
        <w:t>: Türkçesi yetersizdir. Bu öğrenciler 1 yıl izinli sayılacaklardır. 1 yıl sonunda  Türkçe Hazırlık Kurslarına devam ederek Türkçe yeterlik düzeylerini A1-A2 seviyesine çıkarmak</w:t>
      </w:r>
      <w:r>
        <w:rPr>
          <w:spacing w:val="-1"/>
        </w:rPr>
        <w:t xml:space="preserve"> </w:t>
      </w:r>
      <w:r>
        <w:t>zorundadır.</w:t>
      </w:r>
    </w:p>
    <w:p w:rsidR="009F5E10" w:rsidRDefault="009F5E10" w:rsidP="009F5E10">
      <w:pPr>
        <w:tabs>
          <w:tab w:val="left" w:pos="1433"/>
          <w:tab w:val="left" w:pos="1434"/>
        </w:tabs>
        <w:spacing w:before="20" w:line="381" w:lineRule="auto"/>
        <w:ind w:right="1470"/>
        <w:rPr>
          <w:b/>
        </w:rPr>
      </w:pPr>
    </w:p>
    <w:p w:rsidR="00507A35" w:rsidRDefault="00507A35" w:rsidP="00A9392B">
      <w:pPr>
        <w:pStyle w:val="GvdeMetni"/>
        <w:spacing w:before="71" w:line="276" w:lineRule="auto"/>
        <w:ind w:left="0" w:right="112"/>
        <w:jc w:val="both"/>
        <w:rPr>
          <w:sz w:val="24"/>
          <w:szCs w:val="24"/>
        </w:rPr>
      </w:pPr>
    </w:p>
    <w:sectPr w:rsidR="00507A35" w:rsidSect="00647481">
      <w:pgSz w:w="1191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AA" w:rsidRDefault="000C43AA" w:rsidP="00E93967">
      <w:r>
        <w:separator/>
      </w:r>
    </w:p>
  </w:endnote>
  <w:endnote w:type="continuationSeparator" w:id="0">
    <w:p w:rsidR="000C43AA" w:rsidRDefault="000C43AA" w:rsidP="00E9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251"/>
      <w:docPartObj>
        <w:docPartGallery w:val="Page Numbers (Bottom of Page)"/>
        <w:docPartUnique/>
      </w:docPartObj>
    </w:sdtPr>
    <w:sdtEndPr/>
    <w:sdtContent>
      <w:p w:rsidR="00A9392B" w:rsidRDefault="000C43AA">
        <w:pPr>
          <w:pStyle w:val="Altbilgi"/>
          <w:jc w:val="center"/>
        </w:pPr>
        <w:r>
          <w:fldChar w:fldCharType="begin"/>
        </w:r>
        <w:r>
          <w:instrText xml:space="preserve"> PAGE   \* MERGEFORMAT </w:instrText>
        </w:r>
        <w:r>
          <w:fldChar w:fldCharType="separate"/>
        </w:r>
        <w:r w:rsidR="00E54956">
          <w:rPr>
            <w:noProof/>
          </w:rPr>
          <w:t>1</w:t>
        </w:r>
        <w:r>
          <w:rPr>
            <w:noProof/>
          </w:rPr>
          <w:fldChar w:fldCharType="end"/>
        </w:r>
      </w:p>
    </w:sdtContent>
  </w:sdt>
  <w:p w:rsidR="00A9392B" w:rsidRDefault="00A939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AA" w:rsidRDefault="000C43AA" w:rsidP="00E93967">
      <w:r>
        <w:separator/>
      </w:r>
    </w:p>
  </w:footnote>
  <w:footnote w:type="continuationSeparator" w:id="0">
    <w:p w:rsidR="000C43AA" w:rsidRDefault="000C43AA" w:rsidP="00E9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2B" w:rsidRDefault="00A9392B" w:rsidP="00E93967">
    <w:pPr>
      <w:pStyle w:val="GvdeMetni"/>
      <w:spacing w:before="6"/>
      <w:ind w:left="0"/>
      <w:rPr>
        <w:b/>
      </w:rPr>
    </w:pPr>
  </w:p>
  <w:p w:rsidR="00A9392B" w:rsidRDefault="00A939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498"/>
    <w:multiLevelType w:val="hybridMultilevel"/>
    <w:tmpl w:val="C8ECC292"/>
    <w:lvl w:ilvl="0" w:tplc="0840DF04">
      <w:start w:val="1"/>
      <w:numFmt w:val="lowerLetter"/>
      <w:lvlText w:val="%1)"/>
      <w:lvlJc w:val="left"/>
      <w:pPr>
        <w:ind w:left="1544" w:hanging="360"/>
      </w:pPr>
      <w:rPr>
        <w:rFonts w:ascii="Times New Roman" w:eastAsia="Times New Roman" w:hAnsi="Times New Roman" w:cs="Times New Roman" w:hint="default"/>
        <w:b/>
        <w:bCs/>
        <w:spacing w:val="-14"/>
        <w:w w:val="99"/>
        <w:sz w:val="24"/>
        <w:szCs w:val="24"/>
        <w:lang w:val="tr-TR" w:eastAsia="tr-TR" w:bidi="tr-TR"/>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1">
    <w:nsid w:val="07CD0026"/>
    <w:multiLevelType w:val="hybridMultilevel"/>
    <w:tmpl w:val="561284F8"/>
    <w:lvl w:ilvl="0" w:tplc="AFB8D97C">
      <w:start w:val="1"/>
      <w:numFmt w:val="decimal"/>
      <w:lvlText w:val="%1."/>
      <w:lvlJc w:val="left"/>
      <w:pPr>
        <w:ind w:left="1398" w:hanging="423"/>
      </w:pPr>
      <w:rPr>
        <w:rFonts w:ascii="Arial" w:eastAsia="Arial" w:hAnsi="Arial" w:cs="Arial" w:hint="default"/>
        <w:spacing w:val="0"/>
        <w:w w:val="90"/>
        <w:sz w:val="19"/>
        <w:szCs w:val="19"/>
        <w:lang w:val="tr-TR" w:eastAsia="tr-TR" w:bidi="tr-TR"/>
      </w:rPr>
    </w:lvl>
    <w:lvl w:ilvl="1" w:tplc="F6BACB9E">
      <w:numFmt w:val="bullet"/>
      <w:lvlText w:val="•"/>
      <w:lvlJc w:val="left"/>
      <w:pPr>
        <w:ind w:left="2332" w:hanging="423"/>
      </w:pPr>
      <w:rPr>
        <w:rFonts w:hint="default"/>
        <w:lang w:val="tr-TR" w:eastAsia="tr-TR" w:bidi="tr-TR"/>
      </w:rPr>
    </w:lvl>
    <w:lvl w:ilvl="2" w:tplc="04B04D2A">
      <w:numFmt w:val="bullet"/>
      <w:lvlText w:val="•"/>
      <w:lvlJc w:val="left"/>
      <w:pPr>
        <w:ind w:left="3265" w:hanging="423"/>
      </w:pPr>
      <w:rPr>
        <w:rFonts w:hint="default"/>
        <w:lang w:val="tr-TR" w:eastAsia="tr-TR" w:bidi="tr-TR"/>
      </w:rPr>
    </w:lvl>
    <w:lvl w:ilvl="3" w:tplc="DD98CCDA">
      <w:numFmt w:val="bullet"/>
      <w:lvlText w:val="•"/>
      <w:lvlJc w:val="left"/>
      <w:pPr>
        <w:ind w:left="4197" w:hanging="423"/>
      </w:pPr>
      <w:rPr>
        <w:rFonts w:hint="default"/>
        <w:lang w:val="tr-TR" w:eastAsia="tr-TR" w:bidi="tr-TR"/>
      </w:rPr>
    </w:lvl>
    <w:lvl w:ilvl="4" w:tplc="639E346A">
      <w:numFmt w:val="bullet"/>
      <w:lvlText w:val="•"/>
      <w:lvlJc w:val="left"/>
      <w:pPr>
        <w:ind w:left="5130" w:hanging="423"/>
      </w:pPr>
      <w:rPr>
        <w:rFonts w:hint="default"/>
        <w:lang w:val="tr-TR" w:eastAsia="tr-TR" w:bidi="tr-TR"/>
      </w:rPr>
    </w:lvl>
    <w:lvl w:ilvl="5" w:tplc="0E38CC2E">
      <w:numFmt w:val="bullet"/>
      <w:lvlText w:val="•"/>
      <w:lvlJc w:val="left"/>
      <w:pPr>
        <w:ind w:left="6063" w:hanging="423"/>
      </w:pPr>
      <w:rPr>
        <w:rFonts w:hint="default"/>
        <w:lang w:val="tr-TR" w:eastAsia="tr-TR" w:bidi="tr-TR"/>
      </w:rPr>
    </w:lvl>
    <w:lvl w:ilvl="6" w:tplc="9E06EC58">
      <w:numFmt w:val="bullet"/>
      <w:lvlText w:val="•"/>
      <w:lvlJc w:val="left"/>
      <w:pPr>
        <w:ind w:left="6995" w:hanging="423"/>
      </w:pPr>
      <w:rPr>
        <w:rFonts w:hint="default"/>
        <w:lang w:val="tr-TR" w:eastAsia="tr-TR" w:bidi="tr-TR"/>
      </w:rPr>
    </w:lvl>
    <w:lvl w:ilvl="7" w:tplc="9D066738">
      <w:numFmt w:val="bullet"/>
      <w:lvlText w:val="•"/>
      <w:lvlJc w:val="left"/>
      <w:pPr>
        <w:ind w:left="7928" w:hanging="423"/>
      </w:pPr>
      <w:rPr>
        <w:rFonts w:hint="default"/>
        <w:lang w:val="tr-TR" w:eastAsia="tr-TR" w:bidi="tr-TR"/>
      </w:rPr>
    </w:lvl>
    <w:lvl w:ilvl="8" w:tplc="3880FB08">
      <w:numFmt w:val="bullet"/>
      <w:lvlText w:val="•"/>
      <w:lvlJc w:val="left"/>
      <w:pPr>
        <w:ind w:left="8861" w:hanging="423"/>
      </w:pPr>
      <w:rPr>
        <w:rFonts w:hint="default"/>
        <w:lang w:val="tr-TR" w:eastAsia="tr-TR" w:bidi="tr-TR"/>
      </w:rPr>
    </w:lvl>
  </w:abstractNum>
  <w:abstractNum w:abstractNumId="2">
    <w:nsid w:val="115634DD"/>
    <w:multiLevelType w:val="hybridMultilevel"/>
    <w:tmpl w:val="396EABB6"/>
    <w:lvl w:ilvl="0" w:tplc="75DAAC0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19CB3ACE"/>
    <w:multiLevelType w:val="hybridMultilevel"/>
    <w:tmpl w:val="6AF22450"/>
    <w:lvl w:ilvl="0" w:tplc="5BD8D0BC">
      <w:start w:val="1"/>
      <w:numFmt w:val="decimal"/>
      <w:lvlText w:val="%1)"/>
      <w:lvlJc w:val="left"/>
      <w:pPr>
        <w:ind w:left="116" w:hanging="334"/>
      </w:pPr>
      <w:rPr>
        <w:rFonts w:ascii="Times New Roman" w:eastAsia="Times New Roman" w:hAnsi="Times New Roman" w:cs="Times New Roman" w:hint="default"/>
        <w:b/>
        <w:bCs/>
        <w:w w:val="100"/>
        <w:sz w:val="22"/>
        <w:szCs w:val="22"/>
        <w:lang w:val="tr-TR" w:eastAsia="tr-TR" w:bidi="tr-TR"/>
      </w:rPr>
    </w:lvl>
    <w:lvl w:ilvl="1" w:tplc="49A47898">
      <w:numFmt w:val="bullet"/>
      <w:lvlText w:val="•"/>
      <w:lvlJc w:val="left"/>
      <w:pPr>
        <w:ind w:left="1038" w:hanging="334"/>
      </w:pPr>
      <w:rPr>
        <w:rFonts w:hint="default"/>
        <w:lang w:val="tr-TR" w:eastAsia="tr-TR" w:bidi="tr-TR"/>
      </w:rPr>
    </w:lvl>
    <w:lvl w:ilvl="2" w:tplc="BA28356E">
      <w:numFmt w:val="bullet"/>
      <w:lvlText w:val="•"/>
      <w:lvlJc w:val="left"/>
      <w:pPr>
        <w:ind w:left="1957" w:hanging="334"/>
      </w:pPr>
      <w:rPr>
        <w:rFonts w:hint="default"/>
        <w:lang w:val="tr-TR" w:eastAsia="tr-TR" w:bidi="tr-TR"/>
      </w:rPr>
    </w:lvl>
    <w:lvl w:ilvl="3" w:tplc="30A0C972">
      <w:numFmt w:val="bullet"/>
      <w:lvlText w:val="•"/>
      <w:lvlJc w:val="left"/>
      <w:pPr>
        <w:ind w:left="2875" w:hanging="334"/>
      </w:pPr>
      <w:rPr>
        <w:rFonts w:hint="default"/>
        <w:lang w:val="tr-TR" w:eastAsia="tr-TR" w:bidi="tr-TR"/>
      </w:rPr>
    </w:lvl>
    <w:lvl w:ilvl="4" w:tplc="B78031AC">
      <w:numFmt w:val="bullet"/>
      <w:lvlText w:val="•"/>
      <w:lvlJc w:val="left"/>
      <w:pPr>
        <w:ind w:left="3794" w:hanging="334"/>
      </w:pPr>
      <w:rPr>
        <w:rFonts w:hint="default"/>
        <w:lang w:val="tr-TR" w:eastAsia="tr-TR" w:bidi="tr-TR"/>
      </w:rPr>
    </w:lvl>
    <w:lvl w:ilvl="5" w:tplc="1230068C">
      <w:numFmt w:val="bullet"/>
      <w:lvlText w:val="•"/>
      <w:lvlJc w:val="left"/>
      <w:pPr>
        <w:ind w:left="4713" w:hanging="334"/>
      </w:pPr>
      <w:rPr>
        <w:rFonts w:hint="default"/>
        <w:lang w:val="tr-TR" w:eastAsia="tr-TR" w:bidi="tr-TR"/>
      </w:rPr>
    </w:lvl>
    <w:lvl w:ilvl="6" w:tplc="82B02E9C">
      <w:numFmt w:val="bullet"/>
      <w:lvlText w:val="•"/>
      <w:lvlJc w:val="left"/>
      <w:pPr>
        <w:ind w:left="5631" w:hanging="334"/>
      </w:pPr>
      <w:rPr>
        <w:rFonts w:hint="default"/>
        <w:lang w:val="tr-TR" w:eastAsia="tr-TR" w:bidi="tr-TR"/>
      </w:rPr>
    </w:lvl>
    <w:lvl w:ilvl="7" w:tplc="60A2800E">
      <w:numFmt w:val="bullet"/>
      <w:lvlText w:val="•"/>
      <w:lvlJc w:val="left"/>
      <w:pPr>
        <w:ind w:left="6550" w:hanging="334"/>
      </w:pPr>
      <w:rPr>
        <w:rFonts w:hint="default"/>
        <w:lang w:val="tr-TR" w:eastAsia="tr-TR" w:bidi="tr-TR"/>
      </w:rPr>
    </w:lvl>
    <w:lvl w:ilvl="8" w:tplc="3FD065D4">
      <w:numFmt w:val="bullet"/>
      <w:lvlText w:val="•"/>
      <w:lvlJc w:val="left"/>
      <w:pPr>
        <w:ind w:left="7469" w:hanging="334"/>
      </w:pPr>
      <w:rPr>
        <w:rFonts w:hint="default"/>
        <w:lang w:val="tr-TR" w:eastAsia="tr-TR" w:bidi="tr-TR"/>
      </w:rPr>
    </w:lvl>
  </w:abstractNum>
  <w:abstractNum w:abstractNumId="4">
    <w:nsid w:val="2C736E33"/>
    <w:multiLevelType w:val="hybridMultilevel"/>
    <w:tmpl w:val="EFF425D8"/>
    <w:lvl w:ilvl="0" w:tplc="125806CC">
      <w:start w:val="1"/>
      <w:numFmt w:val="lowerLetter"/>
      <w:lvlText w:val="%1)"/>
      <w:lvlJc w:val="left"/>
      <w:pPr>
        <w:ind w:left="720" w:hanging="360"/>
      </w:pPr>
      <w:rPr>
        <w:rFonts w:ascii="Times New Roman" w:eastAsia="Times New Roman" w:hAnsi="Times New Roman" w:cs="Times New Roman" w:hint="default"/>
        <w:b/>
        <w:bCs/>
        <w:spacing w:val="-14"/>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214564"/>
    <w:multiLevelType w:val="hybridMultilevel"/>
    <w:tmpl w:val="4BC05B92"/>
    <w:lvl w:ilvl="0" w:tplc="8898ACA2">
      <w:start w:val="1"/>
      <w:numFmt w:val="decimal"/>
      <w:lvlText w:val="(%1)"/>
      <w:lvlJc w:val="left"/>
      <w:pPr>
        <w:ind w:left="220" w:hanging="282"/>
      </w:pPr>
      <w:rPr>
        <w:rFonts w:ascii="Times New Roman" w:eastAsia="Times New Roman" w:hAnsi="Times New Roman" w:cs="Times New Roman" w:hint="default"/>
        <w:w w:val="97"/>
        <w:sz w:val="22"/>
        <w:szCs w:val="22"/>
        <w:lang w:val="tr-TR" w:eastAsia="tr-TR" w:bidi="tr-TR"/>
      </w:rPr>
    </w:lvl>
    <w:lvl w:ilvl="1" w:tplc="76D0713E">
      <w:numFmt w:val="bullet"/>
      <w:lvlText w:val="•"/>
      <w:lvlJc w:val="left"/>
      <w:pPr>
        <w:ind w:left="1253" w:hanging="282"/>
      </w:pPr>
      <w:rPr>
        <w:rFonts w:hint="default"/>
        <w:lang w:val="tr-TR" w:eastAsia="tr-TR" w:bidi="tr-TR"/>
      </w:rPr>
    </w:lvl>
    <w:lvl w:ilvl="2" w:tplc="E116911A">
      <w:numFmt w:val="bullet"/>
      <w:lvlText w:val="•"/>
      <w:lvlJc w:val="left"/>
      <w:pPr>
        <w:ind w:left="2286" w:hanging="282"/>
      </w:pPr>
      <w:rPr>
        <w:rFonts w:hint="default"/>
        <w:lang w:val="tr-TR" w:eastAsia="tr-TR" w:bidi="tr-TR"/>
      </w:rPr>
    </w:lvl>
    <w:lvl w:ilvl="3" w:tplc="1BCA5B30">
      <w:numFmt w:val="bullet"/>
      <w:lvlText w:val="•"/>
      <w:lvlJc w:val="left"/>
      <w:pPr>
        <w:ind w:left="3319" w:hanging="282"/>
      </w:pPr>
      <w:rPr>
        <w:rFonts w:hint="default"/>
        <w:lang w:val="tr-TR" w:eastAsia="tr-TR" w:bidi="tr-TR"/>
      </w:rPr>
    </w:lvl>
    <w:lvl w:ilvl="4" w:tplc="9D6E02CA">
      <w:numFmt w:val="bullet"/>
      <w:lvlText w:val="•"/>
      <w:lvlJc w:val="left"/>
      <w:pPr>
        <w:ind w:left="4352" w:hanging="282"/>
      </w:pPr>
      <w:rPr>
        <w:rFonts w:hint="default"/>
        <w:lang w:val="tr-TR" w:eastAsia="tr-TR" w:bidi="tr-TR"/>
      </w:rPr>
    </w:lvl>
    <w:lvl w:ilvl="5" w:tplc="5B6EE90A">
      <w:numFmt w:val="bullet"/>
      <w:lvlText w:val="•"/>
      <w:lvlJc w:val="left"/>
      <w:pPr>
        <w:ind w:left="5385" w:hanging="282"/>
      </w:pPr>
      <w:rPr>
        <w:rFonts w:hint="default"/>
        <w:lang w:val="tr-TR" w:eastAsia="tr-TR" w:bidi="tr-TR"/>
      </w:rPr>
    </w:lvl>
    <w:lvl w:ilvl="6" w:tplc="E5243F58">
      <w:numFmt w:val="bullet"/>
      <w:lvlText w:val="•"/>
      <w:lvlJc w:val="left"/>
      <w:pPr>
        <w:ind w:left="6418" w:hanging="282"/>
      </w:pPr>
      <w:rPr>
        <w:rFonts w:hint="default"/>
        <w:lang w:val="tr-TR" w:eastAsia="tr-TR" w:bidi="tr-TR"/>
      </w:rPr>
    </w:lvl>
    <w:lvl w:ilvl="7" w:tplc="77428906">
      <w:numFmt w:val="bullet"/>
      <w:lvlText w:val="•"/>
      <w:lvlJc w:val="left"/>
      <w:pPr>
        <w:ind w:left="7451" w:hanging="282"/>
      </w:pPr>
      <w:rPr>
        <w:rFonts w:hint="default"/>
        <w:lang w:val="tr-TR" w:eastAsia="tr-TR" w:bidi="tr-TR"/>
      </w:rPr>
    </w:lvl>
    <w:lvl w:ilvl="8" w:tplc="2340D992">
      <w:numFmt w:val="bullet"/>
      <w:lvlText w:val="•"/>
      <w:lvlJc w:val="left"/>
      <w:pPr>
        <w:ind w:left="8484" w:hanging="282"/>
      </w:pPr>
      <w:rPr>
        <w:rFonts w:hint="default"/>
        <w:lang w:val="tr-TR" w:eastAsia="tr-TR" w:bidi="tr-TR"/>
      </w:rPr>
    </w:lvl>
  </w:abstractNum>
  <w:abstractNum w:abstractNumId="6">
    <w:nsid w:val="39D73928"/>
    <w:multiLevelType w:val="hybridMultilevel"/>
    <w:tmpl w:val="0C0CA9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336FC3"/>
    <w:multiLevelType w:val="hybridMultilevel"/>
    <w:tmpl w:val="BC6875EC"/>
    <w:lvl w:ilvl="0" w:tplc="47026EB4">
      <w:start w:val="1"/>
      <w:numFmt w:val="decimal"/>
      <w:lvlText w:val="%1)"/>
      <w:lvlJc w:val="left"/>
      <w:pPr>
        <w:ind w:left="116" w:hanging="262"/>
      </w:pPr>
      <w:rPr>
        <w:rFonts w:ascii="Times New Roman" w:eastAsia="Times New Roman" w:hAnsi="Times New Roman" w:cs="Times New Roman" w:hint="default"/>
        <w:b/>
        <w:bCs/>
        <w:w w:val="100"/>
        <w:sz w:val="22"/>
        <w:szCs w:val="22"/>
        <w:lang w:val="tr-TR" w:eastAsia="tr-TR" w:bidi="tr-TR"/>
      </w:rPr>
    </w:lvl>
    <w:lvl w:ilvl="1" w:tplc="6B062646">
      <w:start w:val="2"/>
      <w:numFmt w:val="lowerLetter"/>
      <w:lvlText w:val="%2)"/>
      <w:lvlJc w:val="left"/>
      <w:pPr>
        <w:ind w:left="116" w:hanging="370"/>
      </w:pPr>
      <w:rPr>
        <w:rFonts w:ascii="Times New Roman" w:eastAsia="Times New Roman" w:hAnsi="Times New Roman" w:cs="Times New Roman" w:hint="default"/>
        <w:b/>
        <w:bCs/>
        <w:spacing w:val="-1"/>
        <w:w w:val="100"/>
        <w:sz w:val="22"/>
        <w:szCs w:val="22"/>
        <w:lang w:val="tr-TR" w:eastAsia="tr-TR" w:bidi="tr-TR"/>
      </w:rPr>
    </w:lvl>
    <w:lvl w:ilvl="2" w:tplc="A12A4AFE">
      <w:numFmt w:val="bullet"/>
      <w:lvlText w:val="•"/>
      <w:lvlJc w:val="left"/>
      <w:pPr>
        <w:ind w:left="1957" w:hanging="370"/>
      </w:pPr>
      <w:rPr>
        <w:rFonts w:hint="default"/>
        <w:lang w:val="tr-TR" w:eastAsia="tr-TR" w:bidi="tr-TR"/>
      </w:rPr>
    </w:lvl>
    <w:lvl w:ilvl="3" w:tplc="851C184C">
      <w:numFmt w:val="bullet"/>
      <w:lvlText w:val="•"/>
      <w:lvlJc w:val="left"/>
      <w:pPr>
        <w:ind w:left="2875" w:hanging="370"/>
      </w:pPr>
      <w:rPr>
        <w:rFonts w:hint="default"/>
        <w:lang w:val="tr-TR" w:eastAsia="tr-TR" w:bidi="tr-TR"/>
      </w:rPr>
    </w:lvl>
    <w:lvl w:ilvl="4" w:tplc="7AD00C70">
      <w:numFmt w:val="bullet"/>
      <w:lvlText w:val="•"/>
      <w:lvlJc w:val="left"/>
      <w:pPr>
        <w:ind w:left="3794" w:hanging="370"/>
      </w:pPr>
      <w:rPr>
        <w:rFonts w:hint="default"/>
        <w:lang w:val="tr-TR" w:eastAsia="tr-TR" w:bidi="tr-TR"/>
      </w:rPr>
    </w:lvl>
    <w:lvl w:ilvl="5" w:tplc="836899AE">
      <w:numFmt w:val="bullet"/>
      <w:lvlText w:val="•"/>
      <w:lvlJc w:val="left"/>
      <w:pPr>
        <w:ind w:left="4713" w:hanging="370"/>
      </w:pPr>
      <w:rPr>
        <w:rFonts w:hint="default"/>
        <w:lang w:val="tr-TR" w:eastAsia="tr-TR" w:bidi="tr-TR"/>
      </w:rPr>
    </w:lvl>
    <w:lvl w:ilvl="6" w:tplc="2F485916">
      <w:numFmt w:val="bullet"/>
      <w:lvlText w:val="•"/>
      <w:lvlJc w:val="left"/>
      <w:pPr>
        <w:ind w:left="5631" w:hanging="370"/>
      </w:pPr>
      <w:rPr>
        <w:rFonts w:hint="default"/>
        <w:lang w:val="tr-TR" w:eastAsia="tr-TR" w:bidi="tr-TR"/>
      </w:rPr>
    </w:lvl>
    <w:lvl w:ilvl="7" w:tplc="0CEAC616">
      <w:numFmt w:val="bullet"/>
      <w:lvlText w:val="•"/>
      <w:lvlJc w:val="left"/>
      <w:pPr>
        <w:ind w:left="6550" w:hanging="370"/>
      </w:pPr>
      <w:rPr>
        <w:rFonts w:hint="default"/>
        <w:lang w:val="tr-TR" w:eastAsia="tr-TR" w:bidi="tr-TR"/>
      </w:rPr>
    </w:lvl>
    <w:lvl w:ilvl="8" w:tplc="C21E8DDE">
      <w:numFmt w:val="bullet"/>
      <w:lvlText w:val="•"/>
      <w:lvlJc w:val="left"/>
      <w:pPr>
        <w:ind w:left="7469" w:hanging="370"/>
      </w:pPr>
      <w:rPr>
        <w:rFonts w:hint="default"/>
        <w:lang w:val="tr-TR" w:eastAsia="tr-TR" w:bidi="tr-TR"/>
      </w:rPr>
    </w:lvl>
  </w:abstractNum>
  <w:abstractNum w:abstractNumId="8">
    <w:nsid w:val="44E71359"/>
    <w:multiLevelType w:val="hybridMultilevel"/>
    <w:tmpl w:val="B070575C"/>
    <w:lvl w:ilvl="0" w:tplc="428080B8">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54FC7D85"/>
    <w:multiLevelType w:val="hybridMultilevel"/>
    <w:tmpl w:val="1E32B7E2"/>
    <w:lvl w:ilvl="0" w:tplc="125806CC">
      <w:start w:val="1"/>
      <w:numFmt w:val="lowerLetter"/>
      <w:lvlText w:val="%1)"/>
      <w:lvlJc w:val="left"/>
      <w:pPr>
        <w:ind w:left="1724" w:hanging="360"/>
      </w:pPr>
      <w:rPr>
        <w:rFonts w:ascii="Times New Roman" w:eastAsia="Times New Roman" w:hAnsi="Times New Roman" w:cs="Times New Roman" w:hint="default"/>
        <w:b/>
        <w:bCs/>
        <w:spacing w:val="-14"/>
        <w:w w:val="99"/>
        <w:sz w:val="24"/>
        <w:szCs w:val="24"/>
        <w:lang w:val="tr-TR" w:eastAsia="tr-TR" w:bidi="tr-TR"/>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10">
    <w:nsid w:val="595E2C58"/>
    <w:multiLevelType w:val="hybridMultilevel"/>
    <w:tmpl w:val="EE827204"/>
    <w:lvl w:ilvl="0" w:tplc="77FC8698">
      <w:start w:val="1"/>
      <w:numFmt w:val="decimal"/>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1">
    <w:nsid w:val="60172146"/>
    <w:multiLevelType w:val="hybridMultilevel"/>
    <w:tmpl w:val="5D2CEAE4"/>
    <w:lvl w:ilvl="0" w:tplc="C3422FEA">
      <w:start w:val="6"/>
      <w:numFmt w:val="decimal"/>
      <w:lvlText w:val="%1"/>
      <w:lvlJc w:val="left"/>
      <w:pPr>
        <w:ind w:left="134" w:hanging="120"/>
      </w:pPr>
      <w:rPr>
        <w:rFonts w:ascii="Times New Roman" w:eastAsia="Times New Roman" w:hAnsi="Times New Roman" w:cs="Times New Roman" w:hint="default"/>
        <w:w w:val="100"/>
        <w:sz w:val="16"/>
        <w:szCs w:val="16"/>
        <w:lang w:val="tr-TR" w:eastAsia="tr-TR" w:bidi="tr-TR"/>
      </w:rPr>
    </w:lvl>
    <w:lvl w:ilvl="1" w:tplc="A13E7702">
      <w:numFmt w:val="bullet"/>
      <w:lvlText w:val="•"/>
      <w:lvlJc w:val="left"/>
      <w:pPr>
        <w:ind w:left="290" w:hanging="120"/>
      </w:pPr>
      <w:rPr>
        <w:rFonts w:hint="default"/>
        <w:lang w:val="tr-TR" w:eastAsia="tr-TR" w:bidi="tr-TR"/>
      </w:rPr>
    </w:lvl>
    <w:lvl w:ilvl="2" w:tplc="0FE891FE">
      <w:numFmt w:val="bullet"/>
      <w:lvlText w:val="•"/>
      <w:lvlJc w:val="left"/>
      <w:pPr>
        <w:ind w:left="440" w:hanging="120"/>
      </w:pPr>
      <w:rPr>
        <w:rFonts w:hint="default"/>
        <w:lang w:val="tr-TR" w:eastAsia="tr-TR" w:bidi="tr-TR"/>
      </w:rPr>
    </w:lvl>
    <w:lvl w:ilvl="3" w:tplc="21FAE752">
      <w:numFmt w:val="bullet"/>
      <w:lvlText w:val="•"/>
      <w:lvlJc w:val="left"/>
      <w:pPr>
        <w:ind w:left="590" w:hanging="120"/>
      </w:pPr>
      <w:rPr>
        <w:rFonts w:hint="default"/>
        <w:lang w:val="tr-TR" w:eastAsia="tr-TR" w:bidi="tr-TR"/>
      </w:rPr>
    </w:lvl>
    <w:lvl w:ilvl="4" w:tplc="E160BD8E">
      <w:numFmt w:val="bullet"/>
      <w:lvlText w:val="•"/>
      <w:lvlJc w:val="left"/>
      <w:pPr>
        <w:ind w:left="740" w:hanging="120"/>
      </w:pPr>
      <w:rPr>
        <w:rFonts w:hint="default"/>
        <w:lang w:val="tr-TR" w:eastAsia="tr-TR" w:bidi="tr-TR"/>
      </w:rPr>
    </w:lvl>
    <w:lvl w:ilvl="5" w:tplc="96F25EF6">
      <w:numFmt w:val="bullet"/>
      <w:lvlText w:val="•"/>
      <w:lvlJc w:val="left"/>
      <w:pPr>
        <w:ind w:left="890" w:hanging="120"/>
      </w:pPr>
      <w:rPr>
        <w:rFonts w:hint="default"/>
        <w:lang w:val="tr-TR" w:eastAsia="tr-TR" w:bidi="tr-TR"/>
      </w:rPr>
    </w:lvl>
    <w:lvl w:ilvl="6" w:tplc="5D8C4598">
      <w:numFmt w:val="bullet"/>
      <w:lvlText w:val="•"/>
      <w:lvlJc w:val="left"/>
      <w:pPr>
        <w:ind w:left="1040" w:hanging="120"/>
      </w:pPr>
      <w:rPr>
        <w:rFonts w:hint="default"/>
        <w:lang w:val="tr-TR" w:eastAsia="tr-TR" w:bidi="tr-TR"/>
      </w:rPr>
    </w:lvl>
    <w:lvl w:ilvl="7" w:tplc="5C3016B4">
      <w:numFmt w:val="bullet"/>
      <w:lvlText w:val="•"/>
      <w:lvlJc w:val="left"/>
      <w:pPr>
        <w:ind w:left="1190" w:hanging="120"/>
      </w:pPr>
      <w:rPr>
        <w:rFonts w:hint="default"/>
        <w:lang w:val="tr-TR" w:eastAsia="tr-TR" w:bidi="tr-TR"/>
      </w:rPr>
    </w:lvl>
    <w:lvl w:ilvl="8" w:tplc="5C06ECB8">
      <w:numFmt w:val="bullet"/>
      <w:lvlText w:val="•"/>
      <w:lvlJc w:val="left"/>
      <w:pPr>
        <w:ind w:left="1340" w:hanging="120"/>
      </w:pPr>
      <w:rPr>
        <w:rFonts w:hint="default"/>
        <w:lang w:val="tr-TR" w:eastAsia="tr-TR" w:bidi="tr-TR"/>
      </w:rPr>
    </w:lvl>
  </w:abstractNum>
  <w:abstractNum w:abstractNumId="12">
    <w:nsid w:val="6A84083F"/>
    <w:multiLevelType w:val="hybridMultilevel"/>
    <w:tmpl w:val="01465C3A"/>
    <w:lvl w:ilvl="0" w:tplc="125806CC">
      <w:start w:val="1"/>
      <w:numFmt w:val="lowerLetter"/>
      <w:lvlText w:val="%1)"/>
      <w:lvlJc w:val="left"/>
      <w:pPr>
        <w:ind w:left="1724" w:hanging="360"/>
      </w:pPr>
      <w:rPr>
        <w:rFonts w:ascii="Times New Roman" w:eastAsia="Times New Roman" w:hAnsi="Times New Roman" w:cs="Times New Roman" w:hint="default"/>
        <w:b/>
        <w:bCs/>
        <w:spacing w:val="-14"/>
        <w:w w:val="99"/>
        <w:sz w:val="24"/>
        <w:szCs w:val="24"/>
        <w:lang w:val="tr-TR" w:eastAsia="tr-TR" w:bidi="tr-TR"/>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13">
    <w:nsid w:val="6B64217E"/>
    <w:multiLevelType w:val="hybridMultilevel"/>
    <w:tmpl w:val="1C6A922C"/>
    <w:lvl w:ilvl="0" w:tplc="07FEF616">
      <w:start w:val="1"/>
      <w:numFmt w:val="lowerLetter"/>
      <w:lvlText w:val="%1)"/>
      <w:lvlJc w:val="left"/>
      <w:pPr>
        <w:ind w:left="940" w:hanging="360"/>
      </w:pPr>
      <w:rPr>
        <w:rFonts w:ascii="Times New Roman" w:eastAsia="Times New Roman" w:hAnsi="Times New Roman" w:cs="Times New Roman" w:hint="default"/>
        <w:spacing w:val="-4"/>
        <w:w w:val="97"/>
        <w:sz w:val="24"/>
        <w:szCs w:val="24"/>
        <w:lang w:val="tr-TR" w:eastAsia="tr-TR" w:bidi="tr-TR"/>
      </w:rPr>
    </w:lvl>
    <w:lvl w:ilvl="1" w:tplc="6518A98C">
      <w:numFmt w:val="bullet"/>
      <w:lvlText w:val="•"/>
      <w:lvlJc w:val="left"/>
      <w:pPr>
        <w:ind w:left="1901" w:hanging="360"/>
      </w:pPr>
      <w:rPr>
        <w:rFonts w:hint="default"/>
        <w:lang w:val="tr-TR" w:eastAsia="tr-TR" w:bidi="tr-TR"/>
      </w:rPr>
    </w:lvl>
    <w:lvl w:ilvl="2" w:tplc="D5A4A870">
      <w:numFmt w:val="bullet"/>
      <w:lvlText w:val="•"/>
      <w:lvlJc w:val="left"/>
      <w:pPr>
        <w:ind w:left="2862" w:hanging="360"/>
      </w:pPr>
      <w:rPr>
        <w:rFonts w:hint="default"/>
        <w:lang w:val="tr-TR" w:eastAsia="tr-TR" w:bidi="tr-TR"/>
      </w:rPr>
    </w:lvl>
    <w:lvl w:ilvl="3" w:tplc="45C62108">
      <w:numFmt w:val="bullet"/>
      <w:lvlText w:val="•"/>
      <w:lvlJc w:val="left"/>
      <w:pPr>
        <w:ind w:left="3823" w:hanging="360"/>
      </w:pPr>
      <w:rPr>
        <w:rFonts w:hint="default"/>
        <w:lang w:val="tr-TR" w:eastAsia="tr-TR" w:bidi="tr-TR"/>
      </w:rPr>
    </w:lvl>
    <w:lvl w:ilvl="4" w:tplc="A780777A">
      <w:numFmt w:val="bullet"/>
      <w:lvlText w:val="•"/>
      <w:lvlJc w:val="left"/>
      <w:pPr>
        <w:ind w:left="4784" w:hanging="360"/>
      </w:pPr>
      <w:rPr>
        <w:rFonts w:hint="default"/>
        <w:lang w:val="tr-TR" w:eastAsia="tr-TR" w:bidi="tr-TR"/>
      </w:rPr>
    </w:lvl>
    <w:lvl w:ilvl="5" w:tplc="19E23B2A">
      <w:numFmt w:val="bullet"/>
      <w:lvlText w:val="•"/>
      <w:lvlJc w:val="left"/>
      <w:pPr>
        <w:ind w:left="5745" w:hanging="360"/>
      </w:pPr>
      <w:rPr>
        <w:rFonts w:hint="default"/>
        <w:lang w:val="tr-TR" w:eastAsia="tr-TR" w:bidi="tr-TR"/>
      </w:rPr>
    </w:lvl>
    <w:lvl w:ilvl="6" w:tplc="4454D010">
      <w:numFmt w:val="bullet"/>
      <w:lvlText w:val="•"/>
      <w:lvlJc w:val="left"/>
      <w:pPr>
        <w:ind w:left="6706" w:hanging="360"/>
      </w:pPr>
      <w:rPr>
        <w:rFonts w:hint="default"/>
        <w:lang w:val="tr-TR" w:eastAsia="tr-TR" w:bidi="tr-TR"/>
      </w:rPr>
    </w:lvl>
    <w:lvl w:ilvl="7" w:tplc="91CA65D6">
      <w:numFmt w:val="bullet"/>
      <w:lvlText w:val="•"/>
      <w:lvlJc w:val="left"/>
      <w:pPr>
        <w:ind w:left="7667" w:hanging="360"/>
      </w:pPr>
      <w:rPr>
        <w:rFonts w:hint="default"/>
        <w:lang w:val="tr-TR" w:eastAsia="tr-TR" w:bidi="tr-TR"/>
      </w:rPr>
    </w:lvl>
    <w:lvl w:ilvl="8" w:tplc="1F7E77CE">
      <w:numFmt w:val="bullet"/>
      <w:lvlText w:val="•"/>
      <w:lvlJc w:val="left"/>
      <w:pPr>
        <w:ind w:left="8628" w:hanging="360"/>
      </w:pPr>
      <w:rPr>
        <w:rFonts w:hint="default"/>
        <w:lang w:val="tr-TR" w:eastAsia="tr-TR" w:bidi="tr-TR"/>
      </w:rPr>
    </w:lvl>
  </w:abstractNum>
  <w:abstractNum w:abstractNumId="14">
    <w:nsid w:val="6D0950DC"/>
    <w:multiLevelType w:val="hybridMultilevel"/>
    <w:tmpl w:val="3D70631A"/>
    <w:lvl w:ilvl="0" w:tplc="5552C38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F642D0"/>
    <w:multiLevelType w:val="hybridMultilevel"/>
    <w:tmpl w:val="DA4E6FF4"/>
    <w:lvl w:ilvl="0" w:tplc="125806CC">
      <w:start w:val="1"/>
      <w:numFmt w:val="lowerLetter"/>
      <w:lvlText w:val="%1)"/>
      <w:lvlJc w:val="left"/>
      <w:pPr>
        <w:ind w:left="1440" w:hanging="360"/>
      </w:pPr>
      <w:rPr>
        <w:rFonts w:ascii="Times New Roman" w:eastAsia="Times New Roman" w:hAnsi="Times New Roman" w:cs="Times New Roman" w:hint="default"/>
        <w:b/>
        <w:bCs/>
        <w:spacing w:val="-14"/>
        <w:w w:val="99"/>
        <w:sz w:val="24"/>
        <w:szCs w:val="24"/>
        <w:lang w:val="tr-TR" w:eastAsia="tr-TR" w:bidi="tr-TR"/>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47C098F"/>
    <w:multiLevelType w:val="hybridMultilevel"/>
    <w:tmpl w:val="38F44BCC"/>
    <w:lvl w:ilvl="0" w:tplc="041F000F">
      <w:start w:val="1"/>
      <w:numFmt w:val="decimal"/>
      <w:lvlText w:val="%1."/>
      <w:lvlJc w:val="left"/>
      <w:pPr>
        <w:ind w:left="644" w:hanging="360"/>
        <w:jc w:val="right"/>
      </w:pPr>
      <w:rPr>
        <w:rFonts w:hint="default"/>
        <w:b/>
        <w:w w:val="100"/>
        <w:sz w:val="22"/>
        <w:szCs w:val="22"/>
        <w:lang w:val="tr-TR" w:eastAsia="tr-TR" w:bidi="tr-TR"/>
      </w:rPr>
    </w:lvl>
    <w:lvl w:ilvl="1" w:tplc="125806CC">
      <w:start w:val="1"/>
      <w:numFmt w:val="lowerLetter"/>
      <w:lvlText w:val="%2)"/>
      <w:lvlJc w:val="left"/>
      <w:pPr>
        <w:ind w:left="-76" w:hanging="360"/>
        <w:jc w:val="right"/>
      </w:pPr>
      <w:rPr>
        <w:rFonts w:ascii="Times New Roman" w:eastAsia="Times New Roman" w:hAnsi="Times New Roman" w:cs="Times New Roman" w:hint="default"/>
        <w:b/>
        <w:bCs/>
        <w:spacing w:val="-14"/>
        <w:w w:val="99"/>
        <w:sz w:val="24"/>
        <w:szCs w:val="24"/>
        <w:lang w:val="tr-TR" w:eastAsia="tr-TR" w:bidi="tr-TR"/>
      </w:rPr>
    </w:lvl>
    <w:lvl w:ilvl="2" w:tplc="348A10BC">
      <w:numFmt w:val="bullet"/>
      <w:lvlText w:val="•"/>
      <w:lvlJc w:val="left"/>
      <w:pPr>
        <w:ind w:left="1588" w:hanging="360"/>
      </w:pPr>
      <w:rPr>
        <w:rFonts w:hint="default"/>
        <w:lang w:val="tr-TR" w:eastAsia="tr-TR" w:bidi="tr-TR"/>
      </w:rPr>
    </w:lvl>
    <w:lvl w:ilvl="3" w:tplc="5FA6019C">
      <w:numFmt w:val="bullet"/>
      <w:lvlText w:val="•"/>
      <w:lvlJc w:val="left"/>
      <w:pPr>
        <w:ind w:left="2529" w:hanging="360"/>
      </w:pPr>
      <w:rPr>
        <w:rFonts w:hint="default"/>
        <w:lang w:val="tr-TR" w:eastAsia="tr-TR" w:bidi="tr-TR"/>
      </w:rPr>
    </w:lvl>
    <w:lvl w:ilvl="4" w:tplc="3B08F952">
      <w:numFmt w:val="bullet"/>
      <w:lvlText w:val="•"/>
      <w:lvlJc w:val="left"/>
      <w:pPr>
        <w:ind w:left="3470" w:hanging="360"/>
      </w:pPr>
      <w:rPr>
        <w:rFonts w:hint="default"/>
        <w:lang w:val="tr-TR" w:eastAsia="tr-TR" w:bidi="tr-TR"/>
      </w:rPr>
    </w:lvl>
    <w:lvl w:ilvl="5" w:tplc="62FCE334">
      <w:numFmt w:val="bullet"/>
      <w:lvlText w:val="•"/>
      <w:lvlJc w:val="left"/>
      <w:pPr>
        <w:ind w:left="4410" w:hanging="360"/>
      </w:pPr>
      <w:rPr>
        <w:rFonts w:hint="default"/>
        <w:lang w:val="tr-TR" w:eastAsia="tr-TR" w:bidi="tr-TR"/>
      </w:rPr>
    </w:lvl>
    <w:lvl w:ilvl="6" w:tplc="EDBAC0BC">
      <w:numFmt w:val="bullet"/>
      <w:lvlText w:val="•"/>
      <w:lvlJc w:val="left"/>
      <w:pPr>
        <w:ind w:left="5351" w:hanging="360"/>
      </w:pPr>
      <w:rPr>
        <w:rFonts w:hint="default"/>
        <w:lang w:val="tr-TR" w:eastAsia="tr-TR" w:bidi="tr-TR"/>
      </w:rPr>
    </w:lvl>
    <w:lvl w:ilvl="7" w:tplc="6B7ABE22">
      <w:numFmt w:val="bullet"/>
      <w:lvlText w:val="•"/>
      <w:lvlJc w:val="left"/>
      <w:pPr>
        <w:ind w:left="6292" w:hanging="360"/>
      </w:pPr>
      <w:rPr>
        <w:rFonts w:hint="default"/>
        <w:lang w:val="tr-TR" w:eastAsia="tr-TR" w:bidi="tr-TR"/>
      </w:rPr>
    </w:lvl>
    <w:lvl w:ilvl="8" w:tplc="C5C253C8">
      <w:numFmt w:val="bullet"/>
      <w:lvlText w:val="•"/>
      <w:lvlJc w:val="left"/>
      <w:pPr>
        <w:ind w:left="7232" w:hanging="360"/>
      </w:pPr>
      <w:rPr>
        <w:rFonts w:hint="default"/>
        <w:lang w:val="tr-TR" w:eastAsia="tr-TR" w:bidi="tr-TR"/>
      </w:rPr>
    </w:lvl>
  </w:abstractNum>
  <w:abstractNum w:abstractNumId="17">
    <w:nsid w:val="781B7DE7"/>
    <w:multiLevelType w:val="hybridMultilevel"/>
    <w:tmpl w:val="623C1E4E"/>
    <w:lvl w:ilvl="0" w:tplc="4CC0E136">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8">
    <w:nsid w:val="785520B7"/>
    <w:multiLevelType w:val="hybridMultilevel"/>
    <w:tmpl w:val="494A1AA6"/>
    <w:lvl w:ilvl="0" w:tplc="C4A685E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7C837671"/>
    <w:multiLevelType w:val="hybridMultilevel"/>
    <w:tmpl w:val="7BDAD310"/>
    <w:lvl w:ilvl="0" w:tplc="F3B2BEC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7DEE6658"/>
    <w:multiLevelType w:val="hybridMultilevel"/>
    <w:tmpl w:val="3C9ED8DA"/>
    <w:lvl w:ilvl="0" w:tplc="3E8E288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EE566ED"/>
    <w:multiLevelType w:val="hybridMultilevel"/>
    <w:tmpl w:val="D0FE1ECE"/>
    <w:lvl w:ilvl="0" w:tplc="42CABBFA">
      <w:start w:val="6"/>
      <w:numFmt w:val="decimal"/>
      <w:lvlText w:val="%1"/>
      <w:lvlJc w:val="left"/>
      <w:pPr>
        <w:ind w:left="131" w:hanging="120"/>
      </w:pPr>
      <w:rPr>
        <w:rFonts w:ascii="Times New Roman" w:eastAsia="Times New Roman" w:hAnsi="Times New Roman" w:cs="Times New Roman" w:hint="default"/>
        <w:w w:val="100"/>
        <w:sz w:val="16"/>
        <w:szCs w:val="16"/>
        <w:lang w:val="tr-TR" w:eastAsia="tr-TR" w:bidi="tr-TR"/>
      </w:rPr>
    </w:lvl>
    <w:lvl w:ilvl="1" w:tplc="D9260626">
      <w:numFmt w:val="bullet"/>
      <w:lvlText w:val="•"/>
      <w:lvlJc w:val="left"/>
      <w:pPr>
        <w:ind w:left="289" w:hanging="120"/>
      </w:pPr>
      <w:rPr>
        <w:rFonts w:hint="default"/>
        <w:lang w:val="tr-TR" w:eastAsia="tr-TR" w:bidi="tr-TR"/>
      </w:rPr>
    </w:lvl>
    <w:lvl w:ilvl="2" w:tplc="5656AA6A">
      <w:numFmt w:val="bullet"/>
      <w:lvlText w:val="•"/>
      <w:lvlJc w:val="left"/>
      <w:pPr>
        <w:ind w:left="439" w:hanging="120"/>
      </w:pPr>
      <w:rPr>
        <w:rFonts w:hint="default"/>
        <w:lang w:val="tr-TR" w:eastAsia="tr-TR" w:bidi="tr-TR"/>
      </w:rPr>
    </w:lvl>
    <w:lvl w:ilvl="3" w:tplc="4AACF57C">
      <w:numFmt w:val="bullet"/>
      <w:lvlText w:val="•"/>
      <w:lvlJc w:val="left"/>
      <w:pPr>
        <w:ind w:left="589" w:hanging="120"/>
      </w:pPr>
      <w:rPr>
        <w:rFonts w:hint="default"/>
        <w:lang w:val="tr-TR" w:eastAsia="tr-TR" w:bidi="tr-TR"/>
      </w:rPr>
    </w:lvl>
    <w:lvl w:ilvl="4" w:tplc="55EA7E24">
      <w:numFmt w:val="bullet"/>
      <w:lvlText w:val="•"/>
      <w:lvlJc w:val="left"/>
      <w:pPr>
        <w:ind w:left="739" w:hanging="120"/>
      </w:pPr>
      <w:rPr>
        <w:rFonts w:hint="default"/>
        <w:lang w:val="tr-TR" w:eastAsia="tr-TR" w:bidi="tr-TR"/>
      </w:rPr>
    </w:lvl>
    <w:lvl w:ilvl="5" w:tplc="8F565278">
      <w:numFmt w:val="bullet"/>
      <w:lvlText w:val="•"/>
      <w:lvlJc w:val="left"/>
      <w:pPr>
        <w:ind w:left="889" w:hanging="120"/>
      </w:pPr>
      <w:rPr>
        <w:rFonts w:hint="default"/>
        <w:lang w:val="tr-TR" w:eastAsia="tr-TR" w:bidi="tr-TR"/>
      </w:rPr>
    </w:lvl>
    <w:lvl w:ilvl="6" w:tplc="2084EACE">
      <w:numFmt w:val="bullet"/>
      <w:lvlText w:val="•"/>
      <w:lvlJc w:val="left"/>
      <w:pPr>
        <w:ind w:left="1039" w:hanging="120"/>
      </w:pPr>
      <w:rPr>
        <w:rFonts w:hint="default"/>
        <w:lang w:val="tr-TR" w:eastAsia="tr-TR" w:bidi="tr-TR"/>
      </w:rPr>
    </w:lvl>
    <w:lvl w:ilvl="7" w:tplc="9528A9AC">
      <w:numFmt w:val="bullet"/>
      <w:lvlText w:val="•"/>
      <w:lvlJc w:val="left"/>
      <w:pPr>
        <w:ind w:left="1189" w:hanging="120"/>
      </w:pPr>
      <w:rPr>
        <w:rFonts w:hint="default"/>
        <w:lang w:val="tr-TR" w:eastAsia="tr-TR" w:bidi="tr-TR"/>
      </w:rPr>
    </w:lvl>
    <w:lvl w:ilvl="8" w:tplc="94CCD37C">
      <w:numFmt w:val="bullet"/>
      <w:lvlText w:val="•"/>
      <w:lvlJc w:val="left"/>
      <w:pPr>
        <w:ind w:left="1339" w:hanging="120"/>
      </w:pPr>
      <w:rPr>
        <w:rFonts w:hint="default"/>
        <w:lang w:val="tr-TR" w:eastAsia="tr-TR" w:bidi="tr-TR"/>
      </w:rPr>
    </w:lvl>
  </w:abstractNum>
  <w:num w:numId="1">
    <w:abstractNumId w:val="3"/>
  </w:num>
  <w:num w:numId="2">
    <w:abstractNumId w:val="16"/>
  </w:num>
  <w:num w:numId="3">
    <w:abstractNumId w:val="7"/>
  </w:num>
  <w:num w:numId="4">
    <w:abstractNumId w:val="0"/>
  </w:num>
  <w:num w:numId="5">
    <w:abstractNumId w:val="6"/>
  </w:num>
  <w:num w:numId="6">
    <w:abstractNumId w:val="10"/>
  </w:num>
  <w:num w:numId="7">
    <w:abstractNumId w:val="11"/>
  </w:num>
  <w:num w:numId="8">
    <w:abstractNumId w:val="21"/>
  </w:num>
  <w:num w:numId="9">
    <w:abstractNumId w:val="14"/>
  </w:num>
  <w:num w:numId="10">
    <w:abstractNumId w:val="17"/>
  </w:num>
  <w:num w:numId="11">
    <w:abstractNumId w:val="20"/>
  </w:num>
  <w:num w:numId="12">
    <w:abstractNumId w:val="8"/>
  </w:num>
  <w:num w:numId="13">
    <w:abstractNumId w:val="19"/>
  </w:num>
  <w:num w:numId="14">
    <w:abstractNumId w:val="2"/>
  </w:num>
  <w:num w:numId="15">
    <w:abstractNumId w:val="13"/>
  </w:num>
  <w:num w:numId="16">
    <w:abstractNumId w:val="9"/>
  </w:num>
  <w:num w:numId="17">
    <w:abstractNumId w:val="12"/>
  </w:num>
  <w:num w:numId="18">
    <w:abstractNumId w:val="4"/>
  </w:num>
  <w:num w:numId="19">
    <w:abstractNumId w:val="15"/>
  </w:num>
  <w:num w:numId="20">
    <w:abstractNumId w:val="18"/>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44"/>
    <w:rsid w:val="000C43AA"/>
    <w:rsid w:val="00202230"/>
    <w:rsid w:val="00204604"/>
    <w:rsid w:val="002213BD"/>
    <w:rsid w:val="002513E3"/>
    <w:rsid w:val="002704FE"/>
    <w:rsid w:val="003341BB"/>
    <w:rsid w:val="00344157"/>
    <w:rsid w:val="003545AB"/>
    <w:rsid w:val="00360AF1"/>
    <w:rsid w:val="00372645"/>
    <w:rsid w:val="003A2530"/>
    <w:rsid w:val="004601D9"/>
    <w:rsid w:val="004F0828"/>
    <w:rsid w:val="005012FB"/>
    <w:rsid w:val="00507A35"/>
    <w:rsid w:val="00522125"/>
    <w:rsid w:val="005404C6"/>
    <w:rsid w:val="005A5FA4"/>
    <w:rsid w:val="00614FB8"/>
    <w:rsid w:val="00647481"/>
    <w:rsid w:val="00774025"/>
    <w:rsid w:val="0078790A"/>
    <w:rsid w:val="00792A08"/>
    <w:rsid w:val="007A3000"/>
    <w:rsid w:val="00804A44"/>
    <w:rsid w:val="008808D7"/>
    <w:rsid w:val="008A429F"/>
    <w:rsid w:val="008D10FE"/>
    <w:rsid w:val="008D78D2"/>
    <w:rsid w:val="009F5E10"/>
    <w:rsid w:val="00A560D6"/>
    <w:rsid w:val="00A9392B"/>
    <w:rsid w:val="00A94561"/>
    <w:rsid w:val="00B53EC8"/>
    <w:rsid w:val="00C05C68"/>
    <w:rsid w:val="00C12FE3"/>
    <w:rsid w:val="00C72240"/>
    <w:rsid w:val="00C755BD"/>
    <w:rsid w:val="00DA1FD8"/>
    <w:rsid w:val="00DD6669"/>
    <w:rsid w:val="00E54956"/>
    <w:rsid w:val="00E63C81"/>
    <w:rsid w:val="00E93967"/>
    <w:rsid w:val="00EB4EBB"/>
    <w:rsid w:val="00F056B6"/>
    <w:rsid w:val="00F54B4D"/>
    <w:rsid w:val="00FE5890"/>
    <w:rsid w:val="00FF0F44"/>
    <w:rsid w:val="00FF1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0F4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0F44"/>
    <w:tblPr>
      <w:tblInd w:w="0" w:type="dxa"/>
      <w:tblCellMar>
        <w:top w:w="0" w:type="dxa"/>
        <w:left w:w="0" w:type="dxa"/>
        <w:bottom w:w="0" w:type="dxa"/>
        <w:right w:w="0" w:type="dxa"/>
      </w:tblCellMar>
    </w:tblPr>
  </w:style>
  <w:style w:type="paragraph" w:styleId="GvdeMetni">
    <w:name w:val="Body Text"/>
    <w:basedOn w:val="Normal"/>
    <w:uiPriority w:val="1"/>
    <w:qFormat/>
    <w:rsid w:val="00FF0F44"/>
    <w:pPr>
      <w:ind w:left="116"/>
    </w:pPr>
  </w:style>
  <w:style w:type="paragraph" w:customStyle="1" w:styleId="Balk11">
    <w:name w:val="Başlık 11"/>
    <w:basedOn w:val="Normal"/>
    <w:uiPriority w:val="1"/>
    <w:qFormat/>
    <w:rsid w:val="00FF0F44"/>
    <w:pPr>
      <w:spacing w:before="1"/>
      <w:ind w:left="824"/>
      <w:outlineLvl w:val="1"/>
    </w:pPr>
    <w:rPr>
      <w:b/>
      <w:bCs/>
      <w:sz w:val="24"/>
      <w:szCs w:val="24"/>
    </w:rPr>
  </w:style>
  <w:style w:type="paragraph" w:styleId="ListeParagraf">
    <w:name w:val="List Paragraph"/>
    <w:basedOn w:val="Normal"/>
    <w:uiPriority w:val="1"/>
    <w:qFormat/>
    <w:rsid w:val="00FF0F44"/>
    <w:pPr>
      <w:ind w:left="116" w:right="117" w:firstLine="708"/>
      <w:jc w:val="both"/>
    </w:pPr>
  </w:style>
  <w:style w:type="paragraph" w:customStyle="1" w:styleId="TableParagraph">
    <w:name w:val="Table Paragraph"/>
    <w:basedOn w:val="Normal"/>
    <w:uiPriority w:val="1"/>
    <w:qFormat/>
    <w:rsid w:val="00FF0F44"/>
  </w:style>
  <w:style w:type="paragraph" w:styleId="stbilgi">
    <w:name w:val="header"/>
    <w:basedOn w:val="Normal"/>
    <w:link w:val="stbilgiChar"/>
    <w:uiPriority w:val="99"/>
    <w:semiHidden/>
    <w:unhideWhenUsed/>
    <w:rsid w:val="00E93967"/>
    <w:pPr>
      <w:tabs>
        <w:tab w:val="center" w:pos="4536"/>
        <w:tab w:val="right" w:pos="9072"/>
      </w:tabs>
    </w:pPr>
  </w:style>
  <w:style w:type="character" w:customStyle="1" w:styleId="stbilgiChar">
    <w:name w:val="Üstbilgi Char"/>
    <w:basedOn w:val="VarsaylanParagrafYazTipi"/>
    <w:link w:val="stbilgi"/>
    <w:uiPriority w:val="99"/>
    <w:semiHidden/>
    <w:rsid w:val="00E9396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93967"/>
    <w:pPr>
      <w:tabs>
        <w:tab w:val="center" w:pos="4536"/>
        <w:tab w:val="right" w:pos="9072"/>
      </w:tabs>
    </w:pPr>
  </w:style>
  <w:style w:type="character" w:customStyle="1" w:styleId="AltbilgiChar">
    <w:name w:val="Altbilgi Char"/>
    <w:basedOn w:val="VarsaylanParagrafYazTipi"/>
    <w:link w:val="Altbilgi"/>
    <w:uiPriority w:val="99"/>
    <w:rsid w:val="00E93967"/>
    <w:rPr>
      <w:rFonts w:ascii="Times New Roman" w:eastAsia="Times New Roman" w:hAnsi="Times New Roman" w:cs="Times New Roman"/>
      <w:lang w:val="tr-TR" w:eastAsia="tr-TR" w:bidi="tr-TR"/>
    </w:rPr>
  </w:style>
  <w:style w:type="table" w:styleId="TabloKlavuzu">
    <w:name w:val="Table Grid"/>
    <w:basedOn w:val="NormalTablo"/>
    <w:uiPriority w:val="59"/>
    <w:rsid w:val="0025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2">
    <w:name w:val="Başlık 12"/>
    <w:basedOn w:val="Normal"/>
    <w:uiPriority w:val="1"/>
    <w:qFormat/>
    <w:rsid w:val="00360AF1"/>
    <w:pPr>
      <w:ind w:left="220"/>
      <w:jc w:val="both"/>
      <w:outlineLvl w:val="1"/>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0F4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0F44"/>
    <w:tblPr>
      <w:tblInd w:w="0" w:type="dxa"/>
      <w:tblCellMar>
        <w:top w:w="0" w:type="dxa"/>
        <w:left w:w="0" w:type="dxa"/>
        <w:bottom w:w="0" w:type="dxa"/>
        <w:right w:w="0" w:type="dxa"/>
      </w:tblCellMar>
    </w:tblPr>
  </w:style>
  <w:style w:type="paragraph" w:styleId="GvdeMetni">
    <w:name w:val="Body Text"/>
    <w:basedOn w:val="Normal"/>
    <w:uiPriority w:val="1"/>
    <w:qFormat/>
    <w:rsid w:val="00FF0F44"/>
    <w:pPr>
      <w:ind w:left="116"/>
    </w:pPr>
  </w:style>
  <w:style w:type="paragraph" w:customStyle="1" w:styleId="Balk11">
    <w:name w:val="Başlık 11"/>
    <w:basedOn w:val="Normal"/>
    <w:uiPriority w:val="1"/>
    <w:qFormat/>
    <w:rsid w:val="00FF0F44"/>
    <w:pPr>
      <w:spacing w:before="1"/>
      <w:ind w:left="824"/>
      <w:outlineLvl w:val="1"/>
    </w:pPr>
    <w:rPr>
      <w:b/>
      <w:bCs/>
      <w:sz w:val="24"/>
      <w:szCs w:val="24"/>
    </w:rPr>
  </w:style>
  <w:style w:type="paragraph" w:styleId="ListeParagraf">
    <w:name w:val="List Paragraph"/>
    <w:basedOn w:val="Normal"/>
    <w:uiPriority w:val="1"/>
    <w:qFormat/>
    <w:rsid w:val="00FF0F44"/>
    <w:pPr>
      <w:ind w:left="116" w:right="117" w:firstLine="708"/>
      <w:jc w:val="both"/>
    </w:pPr>
  </w:style>
  <w:style w:type="paragraph" w:customStyle="1" w:styleId="TableParagraph">
    <w:name w:val="Table Paragraph"/>
    <w:basedOn w:val="Normal"/>
    <w:uiPriority w:val="1"/>
    <w:qFormat/>
    <w:rsid w:val="00FF0F44"/>
  </w:style>
  <w:style w:type="paragraph" w:styleId="stbilgi">
    <w:name w:val="header"/>
    <w:basedOn w:val="Normal"/>
    <w:link w:val="stbilgiChar"/>
    <w:uiPriority w:val="99"/>
    <w:semiHidden/>
    <w:unhideWhenUsed/>
    <w:rsid w:val="00E93967"/>
    <w:pPr>
      <w:tabs>
        <w:tab w:val="center" w:pos="4536"/>
        <w:tab w:val="right" w:pos="9072"/>
      </w:tabs>
    </w:pPr>
  </w:style>
  <w:style w:type="character" w:customStyle="1" w:styleId="stbilgiChar">
    <w:name w:val="Üstbilgi Char"/>
    <w:basedOn w:val="VarsaylanParagrafYazTipi"/>
    <w:link w:val="stbilgi"/>
    <w:uiPriority w:val="99"/>
    <w:semiHidden/>
    <w:rsid w:val="00E9396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93967"/>
    <w:pPr>
      <w:tabs>
        <w:tab w:val="center" w:pos="4536"/>
        <w:tab w:val="right" w:pos="9072"/>
      </w:tabs>
    </w:pPr>
  </w:style>
  <w:style w:type="character" w:customStyle="1" w:styleId="AltbilgiChar">
    <w:name w:val="Altbilgi Char"/>
    <w:basedOn w:val="VarsaylanParagrafYazTipi"/>
    <w:link w:val="Altbilgi"/>
    <w:uiPriority w:val="99"/>
    <w:rsid w:val="00E93967"/>
    <w:rPr>
      <w:rFonts w:ascii="Times New Roman" w:eastAsia="Times New Roman" w:hAnsi="Times New Roman" w:cs="Times New Roman"/>
      <w:lang w:val="tr-TR" w:eastAsia="tr-TR" w:bidi="tr-TR"/>
    </w:rPr>
  </w:style>
  <w:style w:type="table" w:styleId="TabloKlavuzu">
    <w:name w:val="Table Grid"/>
    <w:basedOn w:val="NormalTablo"/>
    <w:uiPriority w:val="59"/>
    <w:rsid w:val="0025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2">
    <w:name w:val="Başlık 12"/>
    <w:basedOn w:val="Normal"/>
    <w:uiPriority w:val="1"/>
    <w:qFormat/>
    <w:rsid w:val="00360AF1"/>
    <w:pPr>
      <w:ind w:left="220"/>
      <w:jc w:val="both"/>
      <w:outlineLvl w:val="1"/>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6911-1602-4A64-9F0F-498DDB72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4131</Words>
  <Characters>23548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yok_yon</dc:creator>
  <cp:lastModifiedBy>pc-Bilg</cp:lastModifiedBy>
  <cp:revision>2</cp:revision>
  <cp:lastPrinted>2019-02-11T10:23:00Z</cp:lastPrinted>
  <dcterms:created xsi:type="dcterms:W3CDTF">2019-06-12T12:08:00Z</dcterms:created>
  <dcterms:modified xsi:type="dcterms:W3CDTF">2019-06-12T12:08:00Z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Creator">
    <vt:lpwstr>Microsoft® Office Word 2007</vt:lpwstr>
  </property>
  <property fmtid="{D5CDD505-2E9C-101B-9397-08002B2CF9AE}" pid="4" name="LastSaved">
    <vt:filetime>2019-01-17T00:00:00Z</vt:filetime>
  </property>
</Properties>
</file>